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56" w:rsidRPr="006F2556" w:rsidRDefault="006F2556" w:rsidP="006F2556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9A404E">
        <w:rPr>
          <w:rFonts w:ascii="Times New Roman" w:hAnsi="Times New Roman" w:cs="Times New Roman"/>
          <w:b/>
          <w:i/>
          <w:sz w:val="24"/>
          <w:szCs w:val="24"/>
        </w:rPr>
        <w:t>Colloqui Fiorentini</w:t>
      </w:r>
      <w:r w:rsidRPr="006F2556">
        <w:rPr>
          <w:rFonts w:ascii="Times New Roman" w:hAnsi="Times New Roman" w:cs="Times New Roman"/>
          <w:b/>
          <w:sz w:val="24"/>
          <w:szCs w:val="24"/>
        </w:rPr>
        <w:t>: un’esperienza da vivere</w:t>
      </w:r>
    </w:p>
    <w:p w:rsidR="006F2556" w:rsidRPr="006F2556" w:rsidRDefault="006F2556" w:rsidP="006F255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6F2556">
        <w:rPr>
          <w:rFonts w:ascii="Times New Roman" w:hAnsi="Times New Roman" w:cs="Times New Roman"/>
          <w:sz w:val="24"/>
          <w:szCs w:val="24"/>
        </w:rPr>
        <w:t xml:space="preserve">I Colloqui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F2556">
        <w:rPr>
          <w:rFonts w:ascii="Times New Roman" w:hAnsi="Times New Roman" w:cs="Times New Roman"/>
          <w:sz w:val="24"/>
          <w:szCs w:val="24"/>
        </w:rPr>
        <w:t>iorentini sono un Convegno-Concorso che si svolge a Firenze e che ogni anno permette a studenti e professori di incontrarsi con un determinato autore della letteratura italiana. Non a caso usiamo il termine “</w:t>
      </w:r>
      <w:r w:rsidRPr="009A404E">
        <w:rPr>
          <w:rFonts w:ascii="Times New Roman" w:hAnsi="Times New Roman" w:cs="Times New Roman"/>
          <w:i/>
          <w:sz w:val="24"/>
          <w:szCs w:val="24"/>
        </w:rPr>
        <w:t>incontro</w:t>
      </w:r>
      <w:r w:rsidRPr="006F2556">
        <w:rPr>
          <w:rFonts w:ascii="Times New Roman" w:hAnsi="Times New Roman" w:cs="Times New Roman"/>
          <w:sz w:val="24"/>
          <w:szCs w:val="24"/>
        </w:rPr>
        <w:t>”: i Colloqui non si possono definire solo studio</w:t>
      </w:r>
      <w:r w:rsidR="003E49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56">
        <w:rPr>
          <w:rFonts w:ascii="Times New Roman" w:hAnsi="Times New Roman" w:cs="Times New Roman"/>
          <w:sz w:val="24"/>
          <w:szCs w:val="24"/>
        </w:rPr>
        <w:t>parola che in questo contesto risulta superficiale</w:t>
      </w:r>
      <w:r w:rsidR="003E4946">
        <w:rPr>
          <w:rFonts w:ascii="Times New Roman" w:hAnsi="Times New Roman" w:cs="Times New Roman"/>
          <w:sz w:val="24"/>
          <w:szCs w:val="24"/>
        </w:rPr>
        <w:t>,</w:t>
      </w:r>
      <w:r w:rsidRPr="006F2556">
        <w:rPr>
          <w:rFonts w:ascii="Times New Roman" w:hAnsi="Times New Roman" w:cs="Times New Roman"/>
          <w:sz w:val="24"/>
          <w:szCs w:val="24"/>
        </w:rPr>
        <w:t xml:space="preserve"> bensì un dialogo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F2556">
        <w:rPr>
          <w:rFonts w:ascii="Times New Roman" w:hAnsi="Times New Roman" w:cs="Times New Roman"/>
          <w:sz w:val="24"/>
          <w:szCs w:val="24"/>
        </w:rPr>
        <w:t>faccia a faccia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F2556">
        <w:rPr>
          <w:rFonts w:ascii="Times New Roman" w:hAnsi="Times New Roman" w:cs="Times New Roman"/>
          <w:sz w:val="24"/>
          <w:szCs w:val="24"/>
        </w:rPr>
        <w:t xml:space="preserve"> con il poeta.</w:t>
      </w:r>
    </w:p>
    <w:p w:rsidR="006F2556" w:rsidRPr="006F2556" w:rsidRDefault="006F2556" w:rsidP="006F255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E4946">
        <w:rPr>
          <w:rFonts w:ascii="Times New Roman" w:hAnsi="Times New Roman" w:cs="Times New Roman"/>
          <w:i/>
          <w:sz w:val="24"/>
          <w:szCs w:val="24"/>
        </w:rPr>
        <w:t>Davvero pensi di conoscere la vita di un uomo per le tre paginette che hai studiato?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2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Pr="006F2556">
        <w:rPr>
          <w:rFonts w:ascii="Times New Roman" w:hAnsi="Times New Roman" w:cs="Times New Roman"/>
          <w:sz w:val="24"/>
          <w:szCs w:val="24"/>
        </w:rPr>
        <w:t>ha domandato al convegno Davide Rondoni, professore all’Università di Bologna. La vita di un poeta non può essere ridotta a</w:t>
      </w:r>
      <w:r>
        <w:rPr>
          <w:rFonts w:ascii="Times New Roman" w:hAnsi="Times New Roman" w:cs="Times New Roman"/>
          <w:sz w:val="24"/>
          <w:szCs w:val="24"/>
        </w:rPr>
        <w:t xml:space="preserve"> poch</w:t>
      </w:r>
      <w:r w:rsidRPr="006F2556">
        <w:rPr>
          <w:rFonts w:ascii="Times New Roman" w:hAnsi="Times New Roman" w:cs="Times New Roman"/>
          <w:sz w:val="24"/>
          <w:szCs w:val="24"/>
        </w:rPr>
        <w:t>i fatti come, d’altronde, quella di chiunque altro</w:t>
      </w:r>
      <w:r w:rsidR="003E4946">
        <w:rPr>
          <w:rFonts w:ascii="Times New Roman" w:hAnsi="Times New Roman" w:cs="Times New Roman"/>
          <w:sz w:val="24"/>
          <w:szCs w:val="24"/>
        </w:rPr>
        <w:t>. L</w:t>
      </w:r>
      <w:r w:rsidRPr="006F2556">
        <w:rPr>
          <w:rFonts w:ascii="Times New Roman" w:hAnsi="Times New Roman" w:cs="Times New Roman"/>
          <w:sz w:val="24"/>
          <w:szCs w:val="24"/>
        </w:rPr>
        <w:t>e poesie non sono solo delle parole ben combinate… Il poeta, nel dare voce alla sua anima, al suo pensiero, alle sue emozioni, scolpisce nel profondo anche le nostre anime, indelebilmente.</w:t>
      </w:r>
    </w:p>
    <w:p w:rsidR="006F2556" w:rsidRPr="006F2556" w:rsidRDefault="006F2556" w:rsidP="006F255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6F2556">
        <w:rPr>
          <w:rFonts w:ascii="Times New Roman" w:hAnsi="Times New Roman" w:cs="Times New Roman"/>
          <w:sz w:val="24"/>
          <w:szCs w:val="24"/>
        </w:rPr>
        <w:t>Questa XV edizione si è svolta dal 25 al 27 febbraio e ha avuto come protagonista Giuseppe Ungaretti con il titolo “</w:t>
      </w:r>
      <w:r w:rsidRPr="003E4946">
        <w:rPr>
          <w:rFonts w:ascii="Times New Roman" w:hAnsi="Times New Roman" w:cs="Times New Roman"/>
          <w:i/>
          <w:sz w:val="24"/>
          <w:szCs w:val="24"/>
        </w:rPr>
        <w:t>Quel nulla d'inesauribile segreto</w:t>
      </w:r>
      <w:r w:rsidR="003E4946">
        <w:rPr>
          <w:rFonts w:ascii="Times New Roman" w:hAnsi="Times New Roman" w:cs="Times New Roman"/>
          <w:sz w:val="24"/>
          <w:szCs w:val="24"/>
        </w:rPr>
        <w:t>”. N</w:t>
      </w:r>
      <w:r w:rsidRPr="006F2556">
        <w:rPr>
          <w:rFonts w:ascii="Times New Roman" w:hAnsi="Times New Roman" w:cs="Times New Roman"/>
          <w:sz w:val="24"/>
          <w:szCs w:val="24"/>
        </w:rPr>
        <w:t xml:space="preserve">ei mesi precedenti ai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F2556">
        <w:rPr>
          <w:rFonts w:ascii="Times New Roman" w:hAnsi="Times New Roman" w:cs="Times New Roman"/>
          <w:sz w:val="24"/>
          <w:szCs w:val="24"/>
        </w:rPr>
        <w:t xml:space="preserve">olloqui, leggendo un numero sempre maggiore di opere dell'autore, abbiamo </w:t>
      </w:r>
      <w:r w:rsidR="003E4946">
        <w:rPr>
          <w:rFonts w:ascii="Times New Roman" w:hAnsi="Times New Roman" w:cs="Times New Roman"/>
          <w:sz w:val="24"/>
          <w:szCs w:val="24"/>
        </w:rPr>
        <w:t>p</w:t>
      </w:r>
      <w:r w:rsidR="003E4946">
        <w:rPr>
          <w:rFonts w:ascii="Times New Roman" w:hAnsi="Times New Roman" w:cs="Times New Roman"/>
          <w:sz w:val="24"/>
          <w:szCs w:val="24"/>
        </w:rPr>
        <w:t xml:space="preserve">erciò </w:t>
      </w:r>
      <w:r w:rsidRPr="006F2556">
        <w:rPr>
          <w:rFonts w:ascii="Times New Roman" w:hAnsi="Times New Roman" w:cs="Times New Roman"/>
          <w:sz w:val="24"/>
          <w:szCs w:val="24"/>
        </w:rPr>
        <w:t>cercato di cogliere un aspetto che emergesse in tutte e che riprendesse il tema del convegno. A tal proposito abbiamo scelto la contrapposizione tra luce e buio, che per noi rappresentano rispettivamente rinascita e sofferenza, due aspetti perennemente presenti sia nella vita che nelle poe</w:t>
      </w:r>
      <w:r w:rsidR="003E4946">
        <w:rPr>
          <w:rFonts w:ascii="Times New Roman" w:hAnsi="Times New Roman" w:cs="Times New Roman"/>
          <w:sz w:val="24"/>
          <w:szCs w:val="24"/>
        </w:rPr>
        <w:t xml:space="preserve">sie di Ungaretti. Così facendo </w:t>
      </w:r>
      <w:r>
        <w:rPr>
          <w:rFonts w:ascii="Times New Roman" w:hAnsi="Times New Roman" w:cs="Times New Roman"/>
          <w:sz w:val="24"/>
          <w:szCs w:val="24"/>
        </w:rPr>
        <w:t xml:space="preserve">abbiamo </w:t>
      </w:r>
      <w:r w:rsidR="003E4946" w:rsidRPr="006F2556">
        <w:rPr>
          <w:rFonts w:ascii="Times New Roman" w:hAnsi="Times New Roman" w:cs="Times New Roman"/>
          <w:sz w:val="24"/>
          <w:szCs w:val="24"/>
        </w:rPr>
        <w:t>quindi</w:t>
      </w:r>
      <w:r w:rsidR="003E4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ripercorso i testi e le vicende di Ungaretti, </w:t>
      </w:r>
      <w:r w:rsidRPr="006F2556">
        <w:rPr>
          <w:rFonts w:ascii="Times New Roman" w:hAnsi="Times New Roman" w:cs="Times New Roman"/>
          <w:sz w:val="24"/>
          <w:szCs w:val="24"/>
        </w:rPr>
        <w:t>dai momenti più oscuri a quelli più luminosi, ricchi di speranza e vita.</w:t>
      </w:r>
    </w:p>
    <w:p w:rsidR="006F2556" w:rsidRPr="002610C0" w:rsidRDefault="006F2556" w:rsidP="006F2556">
      <w:pPr>
        <w:jc w:val="both"/>
        <w:rPr>
          <w:sz w:val="32"/>
          <w:szCs w:val="32"/>
        </w:rPr>
      </w:pPr>
      <w:r w:rsidRPr="006F2556">
        <w:rPr>
          <w:rFonts w:ascii="Times New Roman" w:hAnsi="Times New Roman" w:cs="Times New Roman"/>
          <w:sz w:val="24"/>
          <w:szCs w:val="24"/>
        </w:rPr>
        <w:t>Durante questi tre giorni abbiamo avuto la possibilità di ascoltare esperti in materia, come Rondoni, ma anche confrontarci con i nostri coetanei in appositi momenti</w:t>
      </w:r>
      <w:r w:rsidR="003E4946">
        <w:rPr>
          <w:rFonts w:ascii="Times New Roman" w:hAnsi="Times New Roman" w:cs="Times New Roman"/>
          <w:sz w:val="24"/>
          <w:szCs w:val="24"/>
        </w:rPr>
        <w:t xml:space="preserve"> i “</w:t>
      </w:r>
      <w:r w:rsidRPr="003E4946">
        <w:rPr>
          <w:rFonts w:ascii="Times New Roman" w:hAnsi="Times New Roman" w:cs="Times New Roman"/>
          <w:i/>
          <w:sz w:val="24"/>
          <w:szCs w:val="24"/>
        </w:rPr>
        <w:t>seminari</w:t>
      </w:r>
      <w:r w:rsidR="003E4946">
        <w:rPr>
          <w:rFonts w:ascii="Times New Roman" w:hAnsi="Times New Roman" w:cs="Times New Roman"/>
          <w:sz w:val="24"/>
          <w:szCs w:val="24"/>
        </w:rPr>
        <w:t>”</w:t>
      </w:r>
      <w:r w:rsidRPr="006F2556">
        <w:rPr>
          <w:rFonts w:ascii="Times New Roman" w:hAnsi="Times New Roman" w:cs="Times New Roman"/>
          <w:sz w:val="24"/>
          <w:szCs w:val="24"/>
        </w:rPr>
        <w:t xml:space="preserve"> su diverse concezioni poetiche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556">
        <w:rPr>
          <w:rFonts w:ascii="Times New Roman" w:hAnsi="Times New Roman" w:cs="Times New Roman"/>
          <w:sz w:val="24"/>
          <w:szCs w:val="24"/>
        </w:rPr>
        <w:t xml:space="preserve"> Più di 3000 persone, tra studenti e professo</w:t>
      </w:r>
      <w:r w:rsidR="003E4946">
        <w:rPr>
          <w:rFonts w:ascii="Times New Roman" w:hAnsi="Times New Roman" w:cs="Times New Roman"/>
          <w:sz w:val="24"/>
          <w:szCs w:val="24"/>
        </w:rPr>
        <w:t>ri, hanno partecipato a questo “</w:t>
      </w:r>
      <w:r w:rsidR="003E4946" w:rsidRPr="003E4946">
        <w:rPr>
          <w:rFonts w:ascii="Times New Roman" w:hAnsi="Times New Roman" w:cs="Times New Roman"/>
          <w:i/>
          <w:sz w:val="24"/>
          <w:szCs w:val="24"/>
        </w:rPr>
        <w:t>incontro</w:t>
      </w:r>
      <w:r w:rsidR="003E4946">
        <w:rPr>
          <w:rFonts w:ascii="Times New Roman" w:hAnsi="Times New Roman" w:cs="Times New Roman"/>
          <w:i/>
          <w:sz w:val="24"/>
          <w:szCs w:val="24"/>
        </w:rPr>
        <w:t>”</w:t>
      </w:r>
      <w:r w:rsidRPr="006F2556">
        <w:rPr>
          <w:rFonts w:ascii="Times New Roman" w:hAnsi="Times New Roman" w:cs="Times New Roman"/>
          <w:sz w:val="24"/>
          <w:szCs w:val="24"/>
        </w:rPr>
        <w:t xml:space="preserve"> per emozionarsi e commuoversi davanti anche a un solo verso, perché la poesia nasconde un segreto, il segreto che è in tutti noi, e permette di far vibrare all’unisono le </w:t>
      </w:r>
      <w:r>
        <w:rPr>
          <w:rFonts w:ascii="Times New Roman" w:hAnsi="Times New Roman" w:cs="Times New Roman"/>
          <w:sz w:val="24"/>
          <w:szCs w:val="24"/>
        </w:rPr>
        <w:t>nostre coscienze.</w:t>
      </w:r>
    </w:p>
    <w:sectPr w:rsidR="006F2556" w:rsidRPr="002610C0" w:rsidSect="00390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56"/>
    <w:rsid w:val="0039094B"/>
    <w:rsid w:val="003E4946"/>
    <w:rsid w:val="006F2556"/>
    <w:rsid w:val="009A404E"/>
    <w:rsid w:val="00C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55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F255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55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F255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bicocca1</dc:creator>
  <cp:lastModifiedBy>dir.scolastico</cp:lastModifiedBy>
  <cp:revision>2</cp:revision>
  <dcterms:created xsi:type="dcterms:W3CDTF">2016-03-03T15:16:00Z</dcterms:created>
  <dcterms:modified xsi:type="dcterms:W3CDTF">2016-03-03T15:16:00Z</dcterms:modified>
</cp:coreProperties>
</file>