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2EED1" w14:textId="77777777" w:rsidR="00E31C4C" w:rsidRDefault="00E31C4C" w:rsidP="00E31C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5D923BE" wp14:editId="363CFCE7">
            <wp:extent cx="370840" cy="43116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C08765" w14:textId="77777777" w:rsidR="00E31C4C" w:rsidRDefault="00E31C4C" w:rsidP="009D1AEC">
      <w:pPr>
        <w:spacing w:line="0" w:lineRule="atLeast"/>
        <w:jc w:val="center"/>
        <w:rPr>
          <w:rFonts w:ascii="Verdana" w:hAnsi="Verdana" w:cs="Verdana"/>
          <w:color w:val="666666"/>
        </w:rPr>
      </w:pPr>
      <w:r w:rsidRPr="00BB5911">
        <w:rPr>
          <w:rFonts w:ascii="Verdana" w:hAnsi="Verdana" w:cs="Verdana"/>
          <w:color w:val="666666"/>
        </w:rPr>
        <w:t>Ministero dell’Istruzione dell’Università e della Ricerca</w:t>
      </w:r>
    </w:p>
    <w:p w14:paraId="1716DB67" w14:textId="77777777" w:rsidR="00E31C4C" w:rsidRDefault="00E31C4C" w:rsidP="009D1AEC">
      <w:pPr>
        <w:spacing w:line="0" w:lineRule="atLeast"/>
        <w:jc w:val="center"/>
        <w:rPr>
          <w:rFonts w:ascii="Verdana" w:hAnsi="Verdana" w:cs="Verdana"/>
          <w:color w:val="666666"/>
        </w:rPr>
      </w:pPr>
      <w:r>
        <w:rPr>
          <w:rFonts w:ascii="Verdana" w:hAnsi="Verdana" w:cs="Verdana"/>
          <w:color w:val="666666"/>
        </w:rPr>
        <w:t>ISTITUTO D’ISTRUZIONE SUPERIORE</w:t>
      </w:r>
    </w:p>
    <w:p w14:paraId="62EBAA40" w14:textId="77777777" w:rsidR="00E31C4C" w:rsidRPr="00BB5911" w:rsidRDefault="00E31C4C" w:rsidP="009D1AEC">
      <w:pPr>
        <w:spacing w:line="0" w:lineRule="atLeast"/>
        <w:jc w:val="center"/>
        <w:rPr>
          <w:rFonts w:ascii="Verdana" w:hAnsi="Verdana" w:cs="Verdana"/>
          <w:b/>
          <w:bCs/>
          <w:color w:val="666666"/>
        </w:rPr>
      </w:pPr>
      <w:r w:rsidRPr="00BB5911">
        <w:rPr>
          <w:rFonts w:ascii="Verdana" w:hAnsi="Verdana" w:cs="Verdana"/>
          <w:b/>
          <w:bCs/>
          <w:color w:val="666666"/>
        </w:rPr>
        <w:t>LUIGI GALVANI</w:t>
      </w:r>
    </w:p>
    <w:p w14:paraId="05EF3D0F" w14:textId="77777777" w:rsidR="00E31C4C" w:rsidRDefault="00E31C4C" w:rsidP="009D1AEC">
      <w:pPr>
        <w:spacing w:line="0" w:lineRule="atLeast"/>
        <w:jc w:val="center"/>
        <w:rPr>
          <w:rFonts w:ascii="Verdana" w:hAnsi="Verdana" w:cs="Verdana"/>
          <w:color w:val="666666"/>
        </w:rPr>
      </w:pPr>
      <w:r w:rsidRPr="00BB5911">
        <w:rPr>
          <w:rFonts w:ascii="Verdana" w:hAnsi="Verdana" w:cs="Verdana"/>
          <w:color w:val="666666"/>
        </w:rPr>
        <w:t xml:space="preserve">Via F. </w:t>
      </w:r>
      <w:r>
        <w:rPr>
          <w:rFonts w:ascii="Verdana" w:hAnsi="Verdana" w:cs="Verdana"/>
          <w:color w:val="666666"/>
        </w:rPr>
        <w:t>G</w:t>
      </w:r>
      <w:r w:rsidRPr="00BB5911">
        <w:rPr>
          <w:rFonts w:ascii="Verdana" w:hAnsi="Verdana" w:cs="Verdana"/>
          <w:color w:val="666666"/>
        </w:rPr>
        <w:t>atti, 14    - 20162  Milano</w:t>
      </w:r>
    </w:p>
    <w:p w14:paraId="460619D4" w14:textId="77777777" w:rsidR="00E31C4C" w:rsidRPr="004D6E80" w:rsidRDefault="00E31C4C" w:rsidP="009D1AEC">
      <w:pPr>
        <w:spacing w:line="0" w:lineRule="atLeast"/>
        <w:jc w:val="center"/>
        <w:rPr>
          <w:rFonts w:ascii="Verdana" w:hAnsi="Verdana" w:cs="Verdana"/>
          <w:color w:val="666666"/>
          <w:lang w:val="fr-FR"/>
        </w:rPr>
      </w:pPr>
      <w:r w:rsidRPr="004D6E80">
        <w:rPr>
          <w:rFonts w:ascii="Verdana" w:hAnsi="Verdana" w:cs="Verdana"/>
          <w:color w:val="666666"/>
          <w:lang w:val="fr-FR"/>
        </w:rPr>
        <w:t xml:space="preserve">email </w:t>
      </w:r>
      <w:hyperlink r:id="rId9" w:history="1">
        <w:r w:rsidRPr="004D6E80">
          <w:rPr>
            <w:rStyle w:val="Collegamentoipertestuale"/>
            <w:rFonts w:ascii="Verdana" w:hAnsi="Verdana" w:cs="Verdana"/>
            <w:lang w:val="fr-FR"/>
          </w:rPr>
          <w:t>miis05400x@istruzione.it</w:t>
        </w:r>
      </w:hyperlink>
      <w:r w:rsidRPr="004D6E80">
        <w:rPr>
          <w:rFonts w:ascii="Verdana" w:hAnsi="Verdana" w:cs="Verdana"/>
          <w:color w:val="666666"/>
          <w:lang w:val="fr-FR"/>
        </w:rPr>
        <w:t xml:space="preserve"> pec </w:t>
      </w:r>
      <w:hyperlink r:id="rId10" w:history="1">
        <w:r w:rsidRPr="004D6E80">
          <w:rPr>
            <w:rStyle w:val="Collegamentoipertestuale"/>
            <w:rFonts w:ascii="Arial" w:hAnsi="Arial" w:cs="Arial"/>
            <w:b/>
            <w:bCs/>
            <w:sz w:val="16"/>
            <w:szCs w:val="16"/>
            <w:lang w:val="fr-FR"/>
          </w:rPr>
          <w:t>MIIS05400X@PEC.ISTRUZIONE.IT</w:t>
        </w:r>
      </w:hyperlink>
    </w:p>
    <w:p w14:paraId="7319A863" w14:textId="77777777" w:rsidR="00E31C4C" w:rsidRPr="005A4DB8" w:rsidRDefault="00E31C4C" w:rsidP="009D1AEC">
      <w:pPr>
        <w:spacing w:line="0" w:lineRule="atLeast"/>
        <w:jc w:val="center"/>
        <w:rPr>
          <w:rFonts w:ascii="Verdana" w:hAnsi="Verdana" w:cs="Verdana"/>
          <w:color w:val="666666"/>
          <w:sz w:val="18"/>
          <w:szCs w:val="18"/>
        </w:rPr>
      </w:pPr>
      <w:r w:rsidRPr="005A4DB8">
        <w:rPr>
          <w:rFonts w:ascii="Verdana" w:hAnsi="Verdana" w:cs="Verdana"/>
          <w:color w:val="666666"/>
          <w:sz w:val="18"/>
          <w:szCs w:val="18"/>
        </w:rPr>
        <w:t>Tel. 02 6435651/2/3   Fax 02 6432058</w:t>
      </w:r>
    </w:p>
    <w:p w14:paraId="3A5DDE05" w14:textId="77777777" w:rsidR="00E31C4C" w:rsidRPr="005A4DB8" w:rsidRDefault="00E31C4C" w:rsidP="009D1AEC">
      <w:pPr>
        <w:spacing w:line="0" w:lineRule="atLeast"/>
        <w:jc w:val="center"/>
        <w:rPr>
          <w:rFonts w:ascii="Verdana" w:hAnsi="Verdana" w:cs="Verdana"/>
          <w:color w:val="666666"/>
          <w:sz w:val="18"/>
          <w:szCs w:val="18"/>
        </w:rPr>
      </w:pPr>
      <w:r w:rsidRPr="005A4DB8">
        <w:rPr>
          <w:rFonts w:ascii="Verdana" w:hAnsi="Verdana" w:cs="Verdana"/>
          <w:color w:val="666666"/>
          <w:sz w:val="18"/>
          <w:szCs w:val="18"/>
        </w:rPr>
        <w:t>Cf 02579690153</w:t>
      </w:r>
    </w:p>
    <w:p w14:paraId="58B2F3ED" w14:textId="1D6F1832" w:rsidR="001D1486" w:rsidRPr="00E4064C" w:rsidRDefault="009D1AEC" w:rsidP="001D1486">
      <w:pPr>
        <w:rPr>
          <w:rFonts w:asciiTheme="minorHAnsi" w:hAnsiTheme="minorHAnsi" w:cs="Arial"/>
          <w:sz w:val="22"/>
          <w:szCs w:val="22"/>
        </w:rPr>
      </w:pPr>
      <w:r w:rsidRPr="00EF600A">
        <w:rPr>
          <w:rFonts w:asciiTheme="minorHAnsi" w:hAnsiTheme="minorHAnsi" w:cs="Arial"/>
          <w:sz w:val="22"/>
          <w:szCs w:val="22"/>
        </w:rPr>
        <w:t>Circ.</w:t>
      </w:r>
      <w:r w:rsidR="00231839">
        <w:rPr>
          <w:rFonts w:asciiTheme="minorHAnsi" w:hAnsiTheme="minorHAnsi" w:cs="Arial"/>
          <w:sz w:val="22"/>
          <w:szCs w:val="22"/>
        </w:rPr>
        <w:tab/>
      </w:r>
      <w:r w:rsidR="00231839">
        <w:rPr>
          <w:rFonts w:asciiTheme="minorHAnsi" w:hAnsiTheme="minorHAnsi" w:cs="Arial"/>
          <w:sz w:val="22"/>
          <w:szCs w:val="22"/>
        </w:rPr>
        <w:tab/>
      </w:r>
      <w:bookmarkStart w:id="0" w:name="_GoBack"/>
      <w:bookmarkEnd w:id="0"/>
      <w:r w:rsidR="00265646" w:rsidRPr="00EF600A">
        <w:rPr>
          <w:rFonts w:asciiTheme="minorHAnsi" w:hAnsiTheme="minorHAnsi" w:cs="Arial"/>
          <w:sz w:val="22"/>
          <w:szCs w:val="22"/>
        </w:rPr>
        <w:tab/>
      </w:r>
      <w:r w:rsidR="00265646" w:rsidRPr="00EF600A">
        <w:rPr>
          <w:rFonts w:asciiTheme="minorHAnsi" w:hAnsiTheme="minorHAnsi" w:cs="Arial"/>
          <w:sz w:val="22"/>
          <w:szCs w:val="22"/>
        </w:rPr>
        <w:tab/>
      </w:r>
      <w:r w:rsidR="00265646" w:rsidRPr="00EF600A">
        <w:rPr>
          <w:rFonts w:asciiTheme="minorHAnsi" w:hAnsiTheme="minorHAnsi" w:cs="Arial"/>
          <w:sz w:val="22"/>
          <w:szCs w:val="22"/>
        </w:rPr>
        <w:tab/>
      </w:r>
      <w:r w:rsidR="00265646" w:rsidRPr="00EF600A">
        <w:rPr>
          <w:rFonts w:asciiTheme="minorHAnsi" w:hAnsiTheme="minorHAnsi" w:cs="Arial"/>
          <w:sz w:val="22"/>
          <w:szCs w:val="22"/>
        </w:rPr>
        <w:tab/>
      </w:r>
      <w:r w:rsidR="00265646" w:rsidRPr="00EF600A">
        <w:rPr>
          <w:rFonts w:asciiTheme="minorHAnsi" w:hAnsiTheme="minorHAnsi" w:cs="Arial"/>
          <w:sz w:val="22"/>
          <w:szCs w:val="22"/>
        </w:rPr>
        <w:tab/>
      </w:r>
      <w:r w:rsidR="00265646" w:rsidRPr="00EF600A">
        <w:rPr>
          <w:rFonts w:asciiTheme="minorHAnsi" w:hAnsiTheme="minorHAnsi" w:cs="Arial"/>
          <w:sz w:val="22"/>
          <w:szCs w:val="22"/>
        </w:rPr>
        <w:tab/>
        <w:t xml:space="preserve">              </w:t>
      </w:r>
      <w:r w:rsidR="002D567F" w:rsidRPr="00EF600A">
        <w:rPr>
          <w:rFonts w:asciiTheme="minorHAnsi" w:hAnsiTheme="minorHAnsi" w:cs="Arial"/>
          <w:sz w:val="22"/>
          <w:szCs w:val="22"/>
        </w:rPr>
        <w:t xml:space="preserve">               </w:t>
      </w:r>
      <w:r w:rsidRPr="00EF600A">
        <w:rPr>
          <w:rFonts w:asciiTheme="minorHAnsi" w:hAnsiTheme="minorHAnsi" w:cs="Arial"/>
          <w:sz w:val="22"/>
          <w:szCs w:val="22"/>
        </w:rPr>
        <w:t xml:space="preserve">Milano, </w:t>
      </w:r>
      <w:r w:rsidR="00EF600A">
        <w:rPr>
          <w:rFonts w:asciiTheme="minorHAnsi" w:hAnsiTheme="minorHAnsi" w:cs="Arial"/>
          <w:sz w:val="22"/>
          <w:szCs w:val="22"/>
        </w:rPr>
        <w:t>03/07/</w:t>
      </w:r>
      <w:r w:rsidR="002D567F" w:rsidRPr="00EF600A">
        <w:rPr>
          <w:rFonts w:asciiTheme="minorHAnsi" w:hAnsiTheme="minorHAnsi" w:cs="Arial"/>
          <w:sz w:val="22"/>
          <w:szCs w:val="22"/>
        </w:rPr>
        <w:t>201</w:t>
      </w:r>
      <w:r w:rsidR="0002550E" w:rsidRPr="00EF600A">
        <w:rPr>
          <w:rFonts w:asciiTheme="minorHAnsi" w:hAnsiTheme="minorHAnsi" w:cs="Arial"/>
          <w:sz w:val="22"/>
          <w:szCs w:val="22"/>
        </w:rPr>
        <w:t>9</w:t>
      </w:r>
    </w:p>
    <w:p w14:paraId="23E3D655" w14:textId="77777777" w:rsidR="007518E7" w:rsidRPr="00E4064C" w:rsidRDefault="007518E7" w:rsidP="001D1486">
      <w:pPr>
        <w:rPr>
          <w:rFonts w:asciiTheme="minorHAnsi" w:hAnsiTheme="minorHAnsi" w:cs="Arial"/>
          <w:sz w:val="22"/>
          <w:szCs w:val="22"/>
        </w:rPr>
      </w:pPr>
    </w:p>
    <w:p w14:paraId="64449E44" w14:textId="559ABD63" w:rsidR="001D1486" w:rsidRPr="00E4064C" w:rsidRDefault="00783649" w:rsidP="007518E7">
      <w:pPr>
        <w:ind w:left="6372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</w:t>
      </w:r>
      <w:r w:rsidR="001D1486" w:rsidRPr="00E4064C">
        <w:rPr>
          <w:rFonts w:asciiTheme="minorHAnsi" w:hAnsiTheme="minorHAnsi" w:cs="Arial"/>
          <w:sz w:val="22"/>
          <w:szCs w:val="22"/>
        </w:rPr>
        <w:t xml:space="preserve">Ai docenti </w:t>
      </w:r>
      <w:r w:rsidR="00573B05" w:rsidRPr="00E4064C">
        <w:rPr>
          <w:rFonts w:asciiTheme="minorHAnsi" w:hAnsiTheme="minorHAnsi" w:cs="Arial"/>
          <w:sz w:val="22"/>
          <w:szCs w:val="22"/>
        </w:rPr>
        <w:t>dell’IIS “Luigi Galvani”</w:t>
      </w:r>
    </w:p>
    <w:p w14:paraId="62D0A6CB" w14:textId="2F45E750" w:rsidR="001D1486" w:rsidRPr="00E4064C" w:rsidRDefault="001D1486" w:rsidP="003541FA">
      <w:pPr>
        <w:ind w:firstLine="7088"/>
        <w:rPr>
          <w:rFonts w:asciiTheme="minorHAnsi" w:hAnsiTheme="minorHAnsi" w:cs="Arial"/>
          <w:sz w:val="22"/>
          <w:szCs w:val="22"/>
        </w:rPr>
      </w:pPr>
      <w:r w:rsidRPr="00E4064C">
        <w:rPr>
          <w:rFonts w:asciiTheme="minorHAnsi" w:hAnsiTheme="minorHAnsi" w:cs="Arial"/>
          <w:sz w:val="22"/>
          <w:szCs w:val="22"/>
        </w:rPr>
        <w:t xml:space="preserve">Albo </w:t>
      </w:r>
      <w:r w:rsidR="003C7F41" w:rsidRPr="00E4064C">
        <w:rPr>
          <w:rFonts w:asciiTheme="minorHAnsi" w:hAnsiTheme="minorHAnsi" w:cs="Arial"/>
          <w:sz w:val="22"/>
          <w:szCs w:val="22"/>
        </w:rPr>
        <w:t>O</w:t>
      </w:r>
      <w:r w:rsidRPr="00E4064C">
        <w:rPr>
          <w:rFonts w:asciiTheme="minorHAnsi" w:hAnsiTheme="minorHAnsi" w:cs="Arial"/>
          <w:sz w:val="22"/>
          <w:szCs w:val="22"/>
        </w:rPr>
        <w:t>nline</w:t>
      </w:r>
    </w:p>
    <w:p w14:paraId="76A24C79" w14:textId="77777777" w:rsidR="007518E7" w:rsidRPr="00E4064C" w:rsidRDefault="007518E7" w:rsidP="009D1AEC">
      <w:pPr>
        <w:rPr>
          <w:rFonts w:asciiTheme="minorHAnsi" w:hAnsiTheme="minorHAnsi" w:cs="Arial"/>
          <w:sz w:val="22"/>
          <w:szCs w:val="22"/>
        </w:rPr>
      </w:pPr>
    </w:p>
    <w:p w14:paraId="1245CA39" w14:textId="77777777" w:rsidR="001D1486" w:rsidRPr="00E4064C" w:rsidRDefault="001D1486" w:rsidP="00735C1F">
      <w:pPr>
        <w:rPr>
          <w:rFonts w:asciiTheme="minorHAnsi" w:hAnsiTheme="minorHAnsi" w:cs="Arial"/>
          <w:b/>
          <w:sz w:val="22"/>
          <w:szCs w:val="22"/>
        </w:rPr>
      </w:pPr>
      <w:r w:rsidRPr="00E4064C">
        <w:rPr>
          <w:rFonts w:asciiTheme="minorHAnsi" w:hAnsiTheme="minorHAnsi" w:cs="Arial"/>
          <w:b/>
          <w:sz w:val="22"/>
          <w:szCs w:val="22"/>
        </w:rPr>
        <w:t xml:space="preserve">OGGETTO: Criteri per la valorizzazione del merito del personale docente di ruolo ai fini dell’assegnazione del </w:t>
      </w:r>
      <w:r w:rsidRPr="00E4064C">
        <w:rPr>
          <w:rFonts w:asciiTheme="minorHAnsi" w:hAnsiTheme="minorHAnsi" w:cs="Arial"/>
          <w:b/>
          <w:i/>
          <w:sz w:val="22"/>
          <w:szCs w:val="22"/>
        </w:rPr>
        <w:t>Bonus</w:t>
      </w:r>
      <w:r w:rsidRPr="00E4064C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A6BB5B1" w14:textId="77777777" w:rsidR="001D1486" w:rsidRPr="00E4064C" w:rsidRDefault="001D1486" w:rsidP="001D1486">
      <w:pPr>
        <w:rPr>
          <w:rFonts w:asciiTheme="minorHAnsi" w:hAnsiTheme="minorHAnsi" w:cs="Arial"/>
          <w:sz w:val="22"/>
          <w:szCs w:val="22"/>
        </w:rPr>
      </w:pPr>
    </w:p>
    <w:p w14:paraId="3125F7A1" w14:textId="1ED6047E" w:rsidR="001D1486" w:rsidRPr="00E4064C" w:rsidRDefault="001D1486" w:rsidP="00AD1D2A">
      <w:pPr>
        <w:jc w:val="both"/>
        <w:rPr>
          <w:rFonts w:asciiTheme="minorHAnsi" w:hAnsiTheme="minorHAnsi" w:cs="Arial"/>
          <w:sz w:val="22"/>
          <w:szCs w:val="22"/>
        </w:rPr>
      </w:pPr>
      <w:r w:rsidRPr="00E4064C">
        <w:rPr>
          <w:rFonts w:asciiTheme="minorHAnsi" w:hAnsiTheme="minorHAnsi" w:cs="Arial"/>
          <w:sz w:val="22"/>
          <w:szCs w:val="22"/>
        </w:rPr>
        <w:t>Il Comitato di Valutazione dei Docenti</w:t>
      </w:r>
      <w:r w:rsidR="0020133D">
        <w:rPr>
          <w:rFonts w:asciiTheme="minorHAnsi" w:hAnsiTheme="minorHAnsi" w:cs="Arial"/>
          <w:sz w:val="22"/>
          <w:szCs w:val="22"/>
        </w:rPr>
        <w:t>,</w:t>
      </w:r>
      <w:r w:rsidR="00735C1F" w:rsidRPr="00E4064C">
        <w:rPr>
          <w:rFonts w:asciiTheme="minorHAnsi" w:hAnsiTheme="minorHAnsi" w:cs="Arial"/>
          <w:sz w:val="22"/>
          <w:szCs w:val="22"/>
        </w:rPr>
        <w:t xml:space="preserve"> riunitosi in data </w:t>
      </w:r>
      <w:r w:rsidR="0002550E">
        <w:rPr>
          <w:rFonts w:asciiTheme="minorHAnsi" w:hAnsiTheme="minorHAnsi" w:cs="Arial"/>
          <w:sz w:val="22"/>
          <w:szCs w:val="22"/>
        </w:rPr>
        <w:t>3</w:t>
      </w:r>
      <w:r w:rsidR="002D567F">
        <w:rPr>
          <w:rFonts w:asciiTheme="minorHAnsi" w:hAnsiTheme="minorHAnsi" w:cs="Arial"/>
          <w:sz w:val="22"/>
          <w:szCs w:val="22"/>
        </w:rPr>
        <w:t xml:space="preserve"> giugno </w:t>
      </w:r>
      <w:r w:rsidR="00735C1F" w:rsidRPr="00E4064C">
        <w:rPr>
          <w:rFonts w:asciiTheme="minorHAnsi" w:hAnsiTheme="minorHAnsi" w:cs="Arial"/>
          <w:sz w:val="22"/>
          <w:szCs w:val="22"/>
        </w:rPr>
        <w:t>201</w:t>
      </w:r>
      <w:r w:rsidR="0002550E">
        <w:rPr>
          <w:rFonts w:asciiTheme="minorHAnsi" w:hAnsiTheme="minorHAnsi" w:cs="Arial"/>
          <w:sz w:val="22"/>
          <w:szCs w:val="22"/>
        </w:rPr>
        <w:t xml:space="preserve">9 </w:t>
      </w:r>
      <w:r w:rsidR="00735C1F" w:rsidRPr="00E4064C">
        <w:rPr>
          <w:rFonts w:asciiTheme="minorHAnsi" w:hAnsiTheme="minorHAnsi" w:cs="Arial"/>
          <w:sz w:val="22"/>
          <w:szCs w:val="22"/>
        </w:rPr>
        <w:t>ha concordato alcune rivisitazioni</w:t>
      </w:r>
      <w:r w:rsidR="002D567F">
        <w:rPr>
          <w:rFonts w:asciiTheme="minorHAnsi" w:hAnsiTheme="minorHAnsi" w:cs="Arial"/>
          <w:sz w:val="22"/>
          <w:szCs w:val="22"/>
        </w:rPr>
        <w:t xml:space="preserve"> dei criteri applicati nello scorso anno scolastico</w:t>
      </w:r>
      <w:r w:rsidR="00735C1F" w:rsidRPr="00E4064C">
        <w:rPr>
          <w:rFonts w:asciiTheme="minorHAnsi" w:hAnsiTheme="minorHAnsi" w:cs="Arial"/>
          <w:sz w:val="22"/>
          <w:szCs w:val="22"/>
        </w:rPr>
        <w:t xml:space="preserve">. </w:t>
      </w:r>
    </w:p>
    <w:p w14:paraId="5CB6FEB6" w14:textId="29956E4D" w:rsidR="00735C1F" w:rsidRPr="00E4064C" w:rsidRDefault="003541FA" w:rsidP="00AD1D2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Alla luce dell’intesa sottoscritta tra il Miue e le OOSS del 25/06/2018, possono accedere alla valorizzazione, oltre ai docenti di ruolo, anche i docenti a t.d.</w:t>
      </w:r>
      <w:r w:rsidR="00EF600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nominati sull’organico dell’autonomia con contratto al </w:t>
      </w:r>
      <w:r w:rsidR="0080461F">
        <w:rPr>
          <w:rFonts w:asciiTheme="minorHAnsi" w:hAnsiTheme="minorHAnsi" w:cs="Arial"/>
          <w:sz w:val="22"/>
          <w:szCs w:val="22"/>
        </w:rPr>
        <w:t>30/06/-31/08/2019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26C2D7D7" w14:textId="33DE6604" w:rsidR="007518E7" w:rsidRPr="00E4064C" w:rsidRDefault="002F20C3" w:rsidP="00AD1D2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7518E7" w:rsidRPr="00E4064C">
        <w:rPr>
          <w:rFonts w:asciiTheme="minorHAnsi" w:hAnsiTheme="minorHAnsi" w:cs="Arial"/>
          <w:sz w:val="22"/>
          <w:szCs w:val="22"/>
        </w:rPr>
        <w:t xml:space="preserve"> criteri concordati e i relativi punteggi</w:t>
      </w:r>
      <w:r>
        <w:rPr>
          <w:rFonts w:asciiTheme="minorHAnsi" w:hAnsiTheme="minorHAnsi" w:cs="Arial"/>
          <w:sz w:val="22"/>
          <w:szCs w:val="22"/>
        </w:rPr>
        <w:t xml:space="preserve"> sono illustrati di seguito</w:t>
      </w:r>
      <w:r w:rsidR="007518E7" w:rsidRPr="00E4064C">
        <w:rPr>
          <w:rFonts w:asciiTheme="minorHAnsi" w:hAnsiTheme="minorHAnsi" w:cs="Arial"/>
          <w:sz w:val="22"/>
          <w:szCs w:val="22"/>
        </w:rPr>
        <w:t>:</w:t>
      </w:r>
    </w:p>
    <w:p w14:paraId="735670F8" w14:textId="77777777" w:rsidR="001D1486" w:rsidRPr="007518E7" w:rsidRDefault="001D1486" w:rsidP="00AD1D2A">
      <w:pPr>
        <w:jc w:val="both"/>
        <w:rPr>
          <w:rFonts w:asciiTheme="minorHAnsi" w:hAnsiTheme="minorHAnsi" w:cs="Arial"/>
        </w:rPr>
      </w:pPr>
    </w:p>
    <w:p w14:paraId="5638C6AA" w14:textId="77777777" w:rsidR="002B7B66" w:rsidRPr="007518E7" w:rsidRDefault="00735C1F" w:rsidP="003E3DAB">
      <w:pPr>
        <w:rPr>
          <w:rFonts w:asciiTheme="minorHAnsi" w:hAnsiTheme="minorHAnsi" w:cs="Arial"/>
        </w:rPr>
      </w:pPr>
      <w:r w:rsidRPr="007518E7">
        <w:rPr>
          <w:rFonts w:asciiTheme="minorHAnsi" w:hAnsiTheme="minorHAnsi" w:cs="Arial"/>
          <w:b/>
        </w:rPr>
        <w:t>CRITERI E RELATIVI PUNTEGGI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2376"/>
        <w:gridCol w:w="5670"/>
        <w:gridCol w:w="2835"/>
      </w:tblGrid>
      <w:tr w:rsidR="009D1AEC" w:rsidRPr="007518E7" w14:paraId="158B9B47" w14:textId="77777777" w:rsidTr="002D567F">
        <w:tc>
          <w:tcPr>
            <w:tcW w:w="10881" w:type="dxa"/>
            <w:gridSpan w:val="3"/>
            <w:shd w:val="clear" w:color="auto" w:fill="auto"/>
          </w:tcPr>
          <w:p w14:paraId="3D0D484D" w14:textId="77777777" w:rsidR="009D1AEC" w:rsidRPr="007518E7" w:rsidRDefault="009D1AEC" w:rsidP="002B7B66">
            <w:pPr>
              <w:rPr>
                <w:rFonts w:asciiTheme="minorHAnsi" w:hAnsiTheme="minorHAnsi" w:cs="Arial"/>
                <w:b/>
                <w:u w:val="single"/>
              </w:rPr>
            </w:pPr>
            <w:r w:rsidRPr="007518E7">
              <w:rPr>
                <w:rFonts w:asciiTheme="minorHAnsi" w:hAnsiTheme="minorHAnsi" w:cs="Arial"/>
                <w:b/>
                <w:u w:val="single"/>
              </w:rPr>
              <w:t xml:space="preserve">AREA A: </w:t>
            </w:r>
          </w:p>
          <w:p w14:paraId="419B7C87" w14:textId="77777777" w:rsidR="009D1AEC" w:rsidRPr="007518E7" w:rsidRDefault="009D1AEC" w:rsidP="009D1AEC">
            <w:pPr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="Arial"/>
                <w:b/>
              </w:rPr>
            </w:pPr>
            <w:r w:rsidRPr="007518E7">
              <w:rPr>
                <w:rFonts w:asciiTheme="minorHAnsi" w:hAnsiTheme="minorHAnsi" w:cs="Arial"/>
                <w:b/>
              </w:rPr>
              <w:t>QUALITÀ DELL'INSEGNAMENTO</w:t>
            </w:r>
          </w:p>
          <w:p w14:paraId="0505169F" w14:textId="77777777" w:rsidR="009D1AEC" w:rsidRPr="007518E7" w:rsidRDefault="009D1AEC" w:rsidP="009D1AEC">
            <w:pPr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="Arial"/>
                <w:b/>
              </w:rPr>
            </w:pPr>
            <w:r w:rsidRPr="007518E7">
              <w:rPr>
                <w:rFonts w:asciiTheme="minorHAnsi" w:hAnsiTheme="minorHAnsi" w:cs="Arial"/>
                <w:b/>
              </w:rPr>
              <w:t>CONTRIBUTO AL MIGLIORAMENTO DELL'ISTITUZIONE SCOLASTICA</w:t>
            </w:r>
          </w:p>
          <w:p w14:paraId="5A78E0D8" w14:textId="77777777" w:rsidR="009D1AEC" w:rsidRPr="007518E7" w:rsidRDefault="009D1AEC" w:rsidP="002B7B66">
            <w:pPr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="Arial"/>
                <w:b/>
              </w:rPr>
            </w:pPr>
            <w:r w:rsidRPr="007518E7">
              <w:rPr>
                <w:rFonts w:asciiTheme="minorHAnsi" w:hAnsiTheme="minorHAnsi" w:cs="Arial"/>
                <w:b/>
              </w:rPr>
              <w:t>SUCCESSO FORMATIVO E SCOLASTICO DEGLI STUDENTI</w:t>
            </w:r>
          </w:p>
          <w:p w14:paraId="09EE49A3" w14:textId="2F41817E" w:rsidR="007518E7" w:rsidRPr="007518E7" w:rsidRDefault="007518E7" w:rsidP="007518E7">
            <w:pPr>
              <w:ind w:left="142"/>
              <w:rPr>
                <w:rFonts w:asciiTheme="minorHAnsi" w:hAnsiTheme="minorHAnsi" w:cs="Arial"/>
                <w:b/>
              </w:rPr>
            </w:pPr>
          </w:p>
        </w:tc>
      </w:tr>
      <w:tr w:rsidR="009D1AEC" w:rsidRPr="007518E7" w14:paraId="1D1A01E0" w14:textId="77777777" w:rsidTr="002D567F">
        <w:tc>
          <w:tcPr>
            <w:tcW w:w="2376" w:type="dxa"/>
            <w:shd w:val="clear" w:color="auto" w:fill="auto"/>
          </w:tcPr>
          <w:p w14:paraId="6A56B1C8" w14:textId="77777777" w:rsidR="00E47EE8" w:rsidRPr="007518E7" w:rsidRDefault="00E47EE8" w:rsidP="003E3DAB">
            <w:pPr>
              <w:rPr>
                <w:rFonts w:asciiTheme="minorHAnsi" w:hAnsiTheme="minorHAnsi" w:cs="Arial"/>
                <w:b/>
              </w:rPr>
            </w:pPr>
            <w:r w:rsidRPr="007518E7">
              <w:rPr>
                <w:rFonts w:asciiTheme="minorHAnsi" w:hAnsiTheme="minorHAnsi" w:cs="Arial"/>
                <w:b/>
              </w:rPr>
              <w:t xml:space="preserve">INDICATORI  </w:t>
            </w:r>
          </w:p>
          <w:p w14:paraId="0DA0D30C" w14:textId="6BFCEAD3" w:rsidR="007518E7" w:rsidRPr="007518E7" w:rsidRDefault="007518E7" w:rsidP="003E3DA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6DCD33DF" w14:textId="77777777" w:rsidR="00E47EE8" w:rsidRPr="007518E7" w:rsidRDefault="00E47EE8" w:rsidP="003E3DAB">
            <w:pPr>
              <w:rPr>
                <w:rFonts w:asciiTheme="minorHAnsi" w:hAnsiTheme="minorHAnsi" w:cs="Arial"/>
                <w:b/>
              </w:rPr>
            </w:pPr>
            <w:r w:rsidRPr="007518E7">
              <w:rPr>
                <w:rFonts w:asciiTheme="minorHAnsi" w:hAnsiTheme="minorHAnsi" w:cs="Arial"/>
                <w:b/>
              </w:rPr>
              <w:t>DESCRITTORI</w:t>
            </w:r>
          </w:p>
        </w:tc>
        <w:tc>
          <w:tcPr>
            <w:tcW w:w="2835" w:type="dxa"/>
            <w:shd w:val="clear" w:color="auto" w:fill="auto"/>
          </w:tcPr>
          <w:p w14:paraId="744BDAE9" w14:textId="2DA7F776" w:rsidR="00E47EE8" w:rsidRPr="007518E7" w:rsidRDefault="009D1AEC" w:rsidP="003E3DAB">
            <w:pPr>
              <w:rPr>
                <w:rFonts w:asciiTheme="minorHAnsi" w:hAnsiTheme="minorHAnsi" w:cs="Arial"/>
                <w:b/>
              </w:rPr>
            </w:pPr>
            <w:r w:rsidRPr="007518E7">
              <w:rPr>
                <w:rFonts w:asciiTheme="minorHAnsi" w:hAnsiTheme="minorHAnsi" w:cs="Arial"/>
                <w:b/>
              </w:rPr>
              <w:t xml:space="preserve">COEFFICIENTE </w:t>
            </w:r>
            <w:r w:rsidR="004156BA" w:rsidRPr="007518E7">
              <w:rPr>
                <w:rFonts w:asciiTheme="minorHAnsi" w:hAnsiTheme="minorHAnsi" w:cs="Arial"/>
                <w:b/>
              </w:rPr>
              <w:t>PUNTEGGIO</w:t>
            </w:r>
          </w:p>
        </w:tc>
      </w:tr>
      <w:tr w:rsidR="007518E7" w:rsidRPr="007518E7" w14:paraId="1E4E52BD" w14:textId="77777777" w:rsidTr="002D567F">
        <w:trPr>
          <w:trHeight w:val="1413"/>
        </w:trPr>
        <w:tc>
          <w:tcPr>
            <w:tcW w:w="2376" w:type="dxa"/>
            <w:vMerge w:val="restart"/>
            <w:shd w:val="clear" w:color="auto" w:fill="auto"/>
          </w:tcPr>
          <w:p w14:paraId="3A9B7284" w14:textId="77777777" w:rsidR="007518E7" w:rsidRPr="007518E7" w:rsidRDefault="007518E7" w:rsidP="004156BA">
            <w:pPr>
              <w:jc w:val="both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  <w:b/>
              </w:rPr>
              <w:t>1A</w:t>
            </w:r>
            <w:r w:rsidRPr="007518E7">
              <w:rPr>
                <w:rFonts w:asciiTheme="minorHAnsi" w:hAnsiTheme="minorHAnsi" w:cs="Arial"/>
              </w:rPr>
              <w:t xml:space="preserve"> </w:t>
            </w:r>
          </w:p>
          <w:p w14:paraId="09C6B124" w14:textId="78850BA4" w:rsidR="007518E7" w:rsidRPr="007518E7" w:rsidRDefault="007518E7" w:rsidP="007518E7">
            <w:pPr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Formazione e Aggiornamento Professionale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14:paraId="26865F7D" w14:textId="6C958F9D" w:rsidR="007518E7" w:rsidRDefault="007518E7" w:rsidP="002B7B66">
            <w:pPr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Partecipazione a iniziative di formazione, rivolte al personale della scuola, organizzate dall’amministrazione scolastica, università, scuole o reti di scuole, enti locali o altri soggetti riconosciuti e accreditati (Allegare Attestato di Partecipazione)</w:t>
            </w:r>
          </w:p>
          <w:p w14:paraId="616DE02C" w14:textId="77777777" w:rsidR="002D567F" w:rsidRDefault="002D567F" w:rsidP="002D567F">
            <w:pPr>
              <w:spacing w:line="0" w:lineRule="atLeast"/>
              <w:ind w:left="885" w:hanging="88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N.B. </w:t>
            </w:r>
            <w:r w:rsidRPr="007518E7">
              <w:rPr>
                <w:rFonts w:asciiTheme="minorHAnsi" w:hAnsiTheme="minorHAnsi" w:cs="Arial"/>
              </w:rPr>
              <w:t>la durata è riferita ad ogni singolo corso e non è cumulabile.</w:t>
            </w:r>
          </w:p>
          <w:p w14:paraId="40B37C30" w14:textId="5ECEF6F3" w:rsidR="002D567F" w:rsidRPr="007518E7" w:rsidRDefault="002D567F" w:rsidP="002B7B66">
            <w:pPr>
              <w:rPr>
                <w:rFonts w:asciiTheme="minorHAnsi" w:hAnsiTheme="minorHAnsi" w:cs="Arial"/>
              </w:rPr>
            </w:pPr>
          </w:p>
          <w:p w14:paraId="56C534D0" w14:textId="3EDB695F" w:rsidR="007518E7" w:rsidRPr="007518E7" w:rsidRDefault="007518E7" w:rsidP="00AD1D2A">
            <w:pPr>
              <w:numPr>
                <w:ilvl w:val="0"/>
                <w:numId w:val="14"/>
              </w:numPr>
              <w:spacing w:line="0" w:lineRule="atLeast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fino a 10 ore</w:t>
            </w:r>
            <w:r>
              <w:rPr>
                <w:rFonts w:asciiTheme="minorHAnsi" w:hAnsiTheme="minorHAnsi" w:cs="Arial"/>
              </w:rPr>
              <w:t>*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64CC4DAB" w14:textId="77777777" w:rsidR="007518E7" w:rsidRPr="007518E7" w:rsidRDefault="007518E7" w:rsidP="007518E7">
            <w:pPr>
              <w:jc w:val="right"/>
              <w:rPr>
                <w:rFonts w:asciiTheme="minorHAnsi" w:hAnsiTheme="minorHAnsi" w:cs="Arial"/>
              </w:rPr>
            </w:pPr>
          </w:p>
          <w:p w14:paraId="0CCC7C1B" w14:textId="77777777" w:rsidR="007518E7" w:rsidRPr="007518E7" w:rsidRDefault="007518E7" w:rsidP="007518E7">
            <w:pPr>
              <w:jc w:val="right"/>
              <w:rPr>
                <w:rFonts w:asciiTheme="minorHAnsi" w:hAnsiTheme="minorHAnsi" w:cs="Arial"/>
              </w:rPr>
            </w:pPr>
          </w:p>
          <w:p w14:paraId="1BC1C944" w14:textId="77777777" w:rsidR="007518E7" w:rsidRPr="007518E7" w:rsidRDefault="007518E7" w:rsidP="007518E7">
            <w:pPr>
              <w:jc w:val="right"/>
              <w:rPr>
                <w:rFonts w:asciiTheme="minorHAnsi" w:hAnsiTheme="minorHAnsi" w:cs="Arial"/>
              </w:rPr>
            </w:pPr>
          </w:p>
          <w:p w14:paraId="7452E4AE" w14:textId="77777777" w:rsidR="007518E7" w:rsidRPr="007518E7" w:rsidRDefault="007518E7" w:rsidP="007518E7">
            <w:pPr>
              <w:jc w:val="right"/>
              <w:rPr>
                <w:rFonts w:asciiTheme="minorHAnsi" w:hAnsiTheme="minorHAnsi" w:cs="Arial"/>
              </w:rPr>
            </w:pPr>
          </w:p>
          <w:p w14:paraId="2B1BE325" w14:textId="77777777" w:rsidR="007518E7" w:rsidRPr="007518E7" w:rsidRDefault="007518E7" w:rsidP="007518E7">
            <w:pPr>
              <w:jc w:val="right"/>
              <w:rPr>
                <w:rFonts w:asciiTheme="minorHAnsi" w:hAnsiTheme="minorHAnsi" w:cs="Arial"/>
              </w:rPr>
            </w:pPr>
          </w:p>
          <w:p w14:paraId="78F95BBB" w14:textId="77777777" w:rsidR="007518E7" w:rsidRPr="007518E7" w:rsidRDefault="007518E7" w:rsidP="007518E7">
            <w:pPr>
              <w:jc w:val="right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0,5</w:t>
            </w:r>
          </w:p>
          <w:p w14:paraId="5F7ECB69" w14:textId="3D0F3AF1" w:rsidR="007518E7" w:rsidRPr="007518E7" w:rsidRDefault="007518E7" w:rsidP="007518E7">
            <w:pPr>
              <w:jc w:val="right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  <w:sz w:val="16"/>
                <w:szCs w:val="16"/>
              </w:rPr>
              <w:t>(corsi fino a 10 ore – max 3 corsi )</w:t>
            </w:r>
          </w:p>
        </w:tc>
      </w:tr>
      <w:tr w:rsidR="007518E7" w:rsidRPr="007518E7" w14:paraId="6A312C17" w14:textId="77777777" w:rsidTr="002D567F">
        <w:trPr>
          <w:trHeight w:val="427"/>
        </w:trPr>
        <w:tc>
          <w:tcPr>
            <w:tcW w:w="2376" w:type="dxa"/>
            <w:vMerge/>
            <w:shd w:val="clear" w:color="auto" w:fill="auto"/>
          </w:tcPr>
          <w:p w14:paraId="2A4DC12B" w14:textId="77777777" w:rsidR="007518E7" w:rsidRPr="007518E7" w:rsidRDefault="007518E7" w:rsidP="004156BA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</w:tcPr>
          <w:p w14:paraId="0F135F52" w14:textId="02662CE5" w:rsidR="007518E7" w:rsidRDefault="007518E7" w:rsidP="00AD1D2A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oltre 10 ore</w:t>
            </w:r>
            <w:r>
              <w:rPr>
                <w:rFonts w:asciiTheme="minorHAnsi" w:hAnsiTheme="minorHAnsi" w:cs="Arial"/>
              </w:rPr>
              <w:t>*</w:t>
            </w:r>
          </w:p>
          <w:p w14:paraId="03F85642" w14:textId="6524902F" w:rsidR="007518E7" w:rsidRPr="007518E7" w:rsidRDefault="007518E7" w:rsidP="002D567F">
            <w:pPr>
              <w:spacing w:line="0" w:lineRule="atLeast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25A7C2A7" w14:textId="6462CAE9" w:rsidR="007518E7" w:rsidRPr="007518E7" w:rsidRDefault="007518E7" w:rsidP="004156BA">
            <w:pPr>
              <w:jc w:val="right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 xml:space="preserve">1,5 </w:t>
            </w:r>
          </w:p>
          <w:p w14:paraId="6911C7F7" w14:textId="2FE34DC5" w:rsidR="007518E7" w:rsidRPr="007518E7" w:rsidRDefault="007518E7" w:rsidP="007518E7">
            <w:pPr>
              <w:jc w:val="right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  <w:sz w:val="16"/>
                <w:szCs w:val="16"/>
              </w:rPr>
              <w:t>(corsi oltre 10 ore – max 3 corsi )</w:t>
            </w:r>
          </w:p>
        </w:tc>
      </w:tr>
      <w:tr w:rsidR="007518E7" w:rsidRPr="007518E7" w14:paraId="49BBE8F9" w14:textId="77777777" w:rsidTr="002D567F">
        <w:trPr>
          <w:trHeight w:val="520"/>
        </w:trPr>
        <w:tc>
          <w:tcPr>
            <w:tcW w:w="2376" w:type="dxa"/>
            <w:vMerge w:val="restart"/>
            <w:shd w:val="clear" w:color="auto" w:fill="auto"/>
          </w:tcPr>
          <w:p w14:paraId="231C7CAE" w14:textId="77777777" w:rsidR="007518E7" w:rsidRPr="007518E7" w:rsidRDefault="007518E7" w:rsidP="00E4064C">
            <w:pPr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  <w:b/>
              </w:rPr>
              <w:t>2A</w:t>
            </w:r>
            <w:r w:rsidRPr="007518E7">
              <w:rPr>
                <w:rFonts w:asciiTheme="minorHAnsi" w:hAnsiTheme="minorHAnsi" w:cs="Arial"/>
              </w:rPr>
              <w:t xml:space="preserve"> </w:t>
            </w:r>
          </w:p>
          <w:p w14:paraId="3DC8DD19" w14:textId="16E7DA7B" w:rsidR="007518E7" w:rsidRPr="007518E7" w:rsidRDefault="007518E7" w:rsidP="00E4064C">
            <w:pPr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Progetti in linea gli obiettivi del PTOF/POF</w:t>
            </w:r>
          </w:p>
          <w:p w14:paraId="5DD6EA03" w14:textId="77777777" w:rsidR="007518E7" w:rsidRPr="007518E7" w:rsidRDefault="007518E7" w:rsidP="00E4064C">
            <w:pPr>
              <w:rPr>
                <w:rFonts w:asciiTheme="minorHAnsi" w:hAnsiTheme="minorHAnsi" w:cs="Arial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14:paraId="591FD75C" w14:textId="3EC6241A" w:rsidR="007518E7" w:rsidRPr="007518E7" w:rsidRDefault="007518E7" w:rsidP="004156BA">
            <w:pPr>
              <w:numPr>
                <w:ilvl w:val="0"/>
                <w:numId w:val="3"/>
              </w:numPr>
              <w:ind w:left="175" w:hanging="128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 xml:space="preserve">Scambi Culturali e Partenariati approvati dal Collegio Docenti. 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595DB1C" w14:textId="77777777" w:rsidR="007518E7" w:rsidRPr="007518E7" w:rsidRDefault="007518E7" w:rsidP="004156BA">
            <w:pPr>
              <w:jc w:val="right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3</w:t>
            </w:r>
          </w:p>
          <w:p w14:paraId="10C0A663" w14:textId="4FE3CB44" w:rsidR="007518E7" w:rsidRPr="007518E7" w:rsidRDefault="007518E7" w:rsidP="004156BA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D567F" w:rsidRPr="007518E7" w14:paraId="25C4E3A5" w14:textId="77777777" w:rsidTr="00B75808">
        <w:trPr>
          <w:trHeight w:val="520"/>
        </w:trPr>
        <w:tc>
          <w:tcPr>
            <w:tcW w:w="2376" w:type="dxa"/>
            <w:vMerge/>
            <w:shd w:val="clear" w:color="auto" w:fill="auto"/>
          </w:tcPr>
          <w:p w14:paraId="04744CEA" w14:textId="77777777" w:rsidR="002D567F" w:rsidRPr="007518E7" w:rsidRDefault="002D567F" w:rsidP="00E4064C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B77011" w14:textId="5EB6F94F" w:rsidR="002D567F" w:rsidRPr="002D567F" w:rsidRDefault="002D567F" w:rsidP="002D567F">
            <w:pPr>
              <w:numPr>
                <w:ilvl w:val="0"/>
                <w:numId w:val="3"/>
              </w:numPr>
              <w:ind w:left="175" w:hanging="128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Progettazione e realizzazione di Progetti : tali progetti devono rientrare tra quelli approvati dal Collegio Docenti ed essere opportunamente documentati e rendicontati (Scheda Progetto e Re</w:t>
            </w:r>
            <w:r>
              <w:rPr>
                <w:rFonts w:asciiTheme="minorHAnsi" w:hAnsiTheme="minorHAnsi" w:cs="Arial"/>
              </w:rPr>
              <w:t>lazione/Rendicontazione finale).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24532BD2" w14:textId="62530D8A" w:rsidR="002D567F" w:rsidRPr="007518E7" w:rsidRDefault="002D567F" w:rsidP="004156BA">
            <w:pPr>
              <w:jc w:val="right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1-3</w:t>
            </w:r>
          </w:p>
        </w:tc>
      </w:tr>
      <w:tr w:rsidR="007518E7" w:rsidRPr="007518E7" w14:paraId="2EC60196" w14:textId="77777777" w:rsidTr="002D567F">
        <w:trPr>
          <w:trHeight w:val="880"/>
        </w:trPr>
        <w:tc>
          <w:tcPr>
            <w:tcW w:w="2376" w:type="dxa"/>
            <w:vMerge/>
            <w:shd w:val="clear" w:color="auto" w:fill="auto"/>
          </w:tcPr>
          <w:p w14:paraId="513449AB" w14:textId="77777777" w:rsidR="007518E7" w:rsidRPr="007518E7" w:rsidRDefault="007518E7" w:rsidP="00E4064C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</w:tcPr>
          <w:p w14:paraId="6722DAB2" w14:textId="77777777" w:rsidR="002D567F" w:rsidRDefault="002D567F" w:rsidP="002D567F">
            <w:pPr>
              <w:ind w:left="175"/>
              <w:rPr>
                <w:rFonts w:asciiTheme="minorHAnsi" w:hAnsiTheme="minorHAnsi" w:cs="Arial"/>
              </w:rPr>
            </w:pPr>
          </w:p>
          <w:p w14:paraId="2D43060F" w14:textId="5A3981A2" w:rsidR="002D567F" w:rsidRDefault="002D567F" w:rsidP="004156BA">
            <w:pPr>
              <w:numPr>
                <w:ilvl w:val="0"/>
                <w:numId w:val="3"/>
              </w:numPr>
              <w:ind w:left="175" w:hanging="12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Partecipazione a concorsi, rassegne, manifestazioni con</w:t>
            </w:r>
            <w:r w:rsidR="003213B0">
              <w:rPr>
                <w:rFonts w:asciiTheme="minorHAnsi" w:hAnsiTheme="minorHAnsi" w:cs="Arial"/>
              </w:rPr>
              <w:t xml:space="preserve"> esiti particolarmente positivi</w:t>
            </w:r>
            <w:r w:rsidR="00B75808">
              <w:rPr>
                <w:rFonts w:asciiTheme="minorHAnsi" w:hAnsiTheme="minorHAnsi" w:cs="Arial"/>
              </w:rPr>
              <w:t>.</w:t>
            </w:r>
          </w:p>
          <w:p w14:paraId="7DCB5605" w14:textId="77777777" w:rsidR="007518E7" w:rsidRDefault="007518E7" w:rsidP="007518E7">
            <w:pPr>
              <w:ind w:left="175"/>
              <w:rPr>
                <w:rFonts w:asciiTheme="minorHAnsi" w:hAnsiTheme="minorHAnsi" w:cs="Arial"/>
              </w:rPr>
            </w:pPr>
          </w:p>
          <w:p w14:paraId="5DFAFF42" w14:textId="4B224C06" w:rsidR="002D567F" w:rsidRPr="007518E7" w:rsidRDefault="002D567F" w:rsidP="007518E7">
            <w:pPr>
              <w:ind w:left="175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011F7487" w14:textId="7076D7B0" w:rsidR="007518E7" w:rsidRPr="007518E7" w:rsidRDefault="00B75808" w:rsidP="004156BA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1-3</w:t>
            </w:r>
          </w:p>
        </w:tc>
      </w:tr>
      <w:tr w:rsidR="007518E7" w:rsidRPr="007518E7" w14:paraId="2527A756" w14:textId="77777777" w:rsidTr="002D567F">
        <w:trPr>
          <w:trHeight w:val="467"/>
        </w:trPr>
        <w:tc>
          <w:tcPr>
            <w:tcW w:w="2376" w:type="dxa"/>
            <w:vMerge w:val="restart"/>
            <w:shd w:val="clear" w:color="auto" w:fill="auto"/>
          </w:tcPr>
          <w:p w14:paraId="57B56E29" w14:textId="77777777" w:rsidR="007518E7" w:rsidRPr="007518E7" w:rsidRDefault="007518E7" w:rsidP="00E4064C">
            <w:pPr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  <w:b/>
              </w:rPr>
              <w:t>3A</w:t>
            </w:r>
            <w:r w:rsidRPr="007518E7">
              <w:rPr>
                <w:rFonts w:asciiTheme="minorHAnsi" w:hAnsiTheme="minorHAnsi" w:cs="Arial"/>
              </w:rPr>
              <w:t xml:space="preserve"> </w:t>
            </w:r>
          </w:p>
          <w:p w14:paraId="48E57D76" w14:textId="664FEDB0" w:rsidR="007518E7" w:rsidRPr="007518E7" w:rsidRDefault="007518E7" w:rsidP="00E4064C">
            <w:pPr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Successo formativo degli studenti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</w:tcPr>
          <w:p w14:paraId="3402854C" w14:textId="188E4071" w:rsidR="007518E7" w:rsidRPr="007518E7" w:rsidRDefault="007518E7" w:rsidP="004156BA">
            <w:pPr>
              <w:numPr>
                <w:ilvl w:val="0"/>
                <w:numId w:val="3"/>
              </w:numPr>
              <w:ind w:left="175" w:hanging="128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Preparazione e Coordinamento INVALSI e analisi dei risultati</w:t>
            </w:r>
            <w:r w:rsidR="00B75808">
              <w:rPr>
                <w:rFonts w:asciiTheme="minorHAnsi" w:hAnsiTheme="minorHAnsi" w:cs="Arial"/>
              </w:rPr>
              <w:t>.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5FC08CB9" w14:textId="77777777" w:rsidR="007518E7" w:rsidRPr="007518E7" w:rsidRDefault="007518E7" w:rsidP="004156BA">
            <w:pPr>
              <w:ind w:left="331"/>
              <w:jc w:val="right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3</w:t>
            </w:r>
          </w:p>
          <w:p w14:paraId="4BA8C8AE" w14:textId="01E4373D" w:rsidR="007518E7" w:rsidRPr="007518E7" w:rsidRDefault="007518E7" w:rsidP="004156BA">
            <w:pPr>
              <w:ind w:left="331"/>
              <w:jc w:val="right"/>
              <w:rPr>
                <w:rFonts w:asciiTheme="minorHAnsi" w:hAnsiTheme="minorHAnsi" w:cs="Arial"/>
              </w:rPr>
            </w:pPr>
          </w:p>
        </w:tc>
      </w:tr>
      <w:tr w:rsidR="007518E7" w:rsidRPr="007518E7" w14:paraId="709A7E0C" w14:textId="77777777" w:rsidTr="002D567F">
        <w:trPr>
          <w:trHeight w:val="467"/>
        </w:trPr>
        <w:tc>
          <w:tcPr>
            <w:tcW w:w="2376" w:type="dxa"/>
            <w:vMerge/>
            <w:shd w:val="clear" w:color="auto" w:fill="auto"/>
          </w:tcPr>
          <w:p w14:paraId="2B38DA75" w14:textId="77777777" w:rsidR="007518E7" w:rsidRPr="007518E7" w:rsidRDefault="007518E7" w:rsidP="004156BA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217B9E" w14:textId="10045D99" w:rsidR="007518E7" w:rsidRPr="007518E7" w:rsidRDefault="007518E7" w:rsidP="004156BA">
            <w:pPr>
              <w:numPr>
                <w:ilvl w:val="0"/>
                <w:numId w:val="3"/>
              </w:numPr>
              <w:ind w:left="175" w:hanging="128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Partecipazione alla realizzazione di iniziative per il successo formativo degli studenti in orario extracurricolare.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376FB301" w14:textId="77777777" w:rsidR="007518E7" w:rsidRPr="007518E7" w:rsidRDefault="007518E7" w:rsidP="007518E7">
            <w:pPr>
              <w:ind w:left="331"/>
              <w:jc w:val="right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2</w:t>
            </w:r>
          </w:p>
          <w:p w14:paraId="02903052" w14:textId="3BCB766C" w:rsidR="007518E7" w:rsidRPr="007518E7" w:rsidRDefault="007518E7" w:rsidP="004156BA">
            <w:pPr>
              <w:ind w:left="331"/>
              <w:jc w:val="right"/>
              <w:rPr>
                <w:rFonts w:asciiTheme="minorHAnsi" w:hAnsiTheme="minorHAnsi" w:cs="Arial"/>
              </w:rPr>
            </w:pPr>
          </w:p>
        </w:tc>
      </w:tr>
      <w:tr w:rsidR="0002550E" w:rsidRPr="007518E7" w14:paraId="12AA7834" w14:textId="77777777" w:rsidTr="002D567F">
        <w:trPr>
          <w:trHeight w:val="467"/>
        </w:trPr>
        <w:tc>
          <w:tcPr>
            <w:tcW w:w="2376" w:type="dxa"/>
            <w:vMerge/>
            <w:shd w:val="clear" w:color="auto" w:fill="auto"/>
          </w:tcPr>
          <w:p w14:paraId="05144197" w14:textId="77777777" w:rsidR="0002550E" w:rsidRPr="007518E7" w:rsidRDefault="0002550E" w:rsidP="004156BA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A67E64" w14:textId="77777777" w:rsidR="0002550E" w:rsidRDefault="0002550E" w:rsidP="0002550E">
            <w:pPr>
              <w:numPr>
                <w:ilvl w:val="0"/>
                <w:numId w:val="3"/>
              </w:numPr>
              <w:ind w:left="175" w:hanging="128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Disponibilità a svolgere corsi di recupero estivi/svolgimento</w:t>
            </w:r>
            <w:r>
              <w:rPr>
                <w:rFonts w:asciiTheme="minorHAnsi" w:hAnsiTheme="minorHAnsi" w:cs="Arial"/>
              </w:rPr>
              <w:t>.</w:t>
            </w:r>
          </w:p>
          <w:p w14:paraId="7524E497" w14:textId="77777777" w:rsidR="0002550E" w:rsidRPr="007518E7" w:rsidRDefault="0002550E" w:rsidP="0002550E">
            <w:pPr>
              <w:ind w:left="175"/>
              <w:rPr>
                <w:rFonts w:asciiTheme="minorHAnsi" w:hAnsiTheme="minorHAnsi" w:cs="Arial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2362718A" w14:textId="64CAD814" w:rsidR="0002550E" w:rsidRPr="007518E7" w:rsidRDefault="0002550E" w:rsidP="007518E7">
            <w:pPr>
              <w:ind w:left="331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7518E7" w:rsidRPr="007518E7" w14:paraId="36B27388" w14:textId="77777777" w:rsidTr="002D567F">
        <w:trPr>
          <w:trHeight w:val="440"/>
        </w:trPr>
        <w:tc>
          <w:tcPr>
            <w:tcW w:w="2376" w:type="dxa"/>
            <w:vMerge/>
            <w:shd w:val="clear" w:color="auto" w:fill="auto"/>
          </w:tcPr>
          <w:p w14:paraId="34890D3F" w14:textId="77777777" w:rsidR="007518E7" w:rsidRPr="007518E7" w:rsidRDefault="007518E7" w:rsidP="004156BA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</w:tcPr>
          <w:p w14:paraId="08CDF38C" w14:textId="3A27EBBB" w:rsidR="007518E7" w:rsidRPr="007518E7" w:rsidRDefault="0002550E" w:rsidP="0002550E">
            <w:pPr>
              <w:numPr>
                <w:ilvl w:val="0"/>
                <w:numId w:val="3"/>
              </w:numPr>
              <w:ind w:left="175" w:hanging="12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Disponibilità a svolgere ore di supplenza al di fuori dell’orario di servizio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6004E42D" w14:textId="0E821370" w:rsidR="007518E7" w:rsidRPr="007518E7" w:rsidRDefault="0002550E" w:rsidP="004156BA">
            <w:pPr>
              <w:ind w:left="331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</w:tbl>
    <w:p w14:paraId="5332F239" w14:textId="77777777" w:rsidR="007518E7" w:rsidRPr="007518E7" w:rsidRDefault="007518E7">
      <w:pPr>
        <w:rPr>
          <w:rFonts w:asciiTheme="minorHAnsi" w:hAnsiTheme="minorHAnsi"/>
        </w:rPr>
      </w:pPr>
    </w:p>
    <w:p w14:paraId="50FAD113" w14:textId="77777777" w:rsidR="007518E7" w:rsidRPr="007518E7" w:rsidRDefault="007518E7">
      <w:pPr>
        <w:rPr>
          <w:rFonts w:asciiTheme="minorHAnsi" w:hAnsiTheme="minorHAnsi"/>
        </w:rPr>
      </w:pPr>
    </w:p>
    <w:p w14:paraId="4133AE34" w14:textId="77777777" w:rsidR="007518E7" w:rsidRPr="007518E7" w:rsidRDefault="007518E7">
      <w:pPr>
        <w:rPr>
          <w:rFonts w:asciiTheme="minorHAnsi" w:hAnsiTheme="minorHAnsi"/>
        </w:rPr>
      </w:pPr>
    </w:p>
    <w:p w14:paraId="76AED4BB" w14:textId="77777777" w:rsidR="007518E7" w:rsidRPr="007518E7" w:rsidRDefault="007518E7">
      <w:pPr>
        <w:rPr>
          <w:rFonts w:asciiTheme="minorHAnsi" w:hAnsiTheme="minorHAnsi"/>
        </w:rPr>
      </w:pPr>
    </w:p>
    <w:p w14:paraId="30F67B40" w14:textId="77777777" w:rsidR="007518E7" w:rsidRPr="007518E7" w:rsidRDefault="007518E7">
      <w:pPr>
        <w:rPr>
          <w:rFonts w:asciiTheme="minorHAnsi" w:hAnsiTheme="minorHAnsi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54"/>
        <w:gridCol w:w="2551"/>
      </w:tblGrid>
      <w:tr w:rsidR="009D1AEC" w:rsidRPr="007518E7" w14:paraId="1F134698" w14:textId="77777777" w:rsidTr="002F20C3">
        <w:tc>
          <w:tcPr>
            <w:tcW w:w="10881" w:type="dxa"/>
            <w:gridSpan w:val="3"/>
            <w:shd w:val="clear" w:color="auto" w:fill="auto"/>
          </w:tcPr>
          <w:p w14:paraId="7A87B2BB" w14:textId="77777777" w:rsidR="009D1AEC" w:rsidRPr="007518E7" w:rsidRDefault="009D1AEC" w:rsidP="00643109">
            <w:pPr>
              <w:rPr>
                <w:rFonts w:asciiTheme="minorHAnsi" w:hAnsiTheme="minorHAnsi" w:cs="Arial"/>
                <w:b/>
                <w:u w:val="single"/>
              </w:rPr>
            </w:pPr>
            <w:r w:rsidRPr="007518E7">
              <w:rPr>
                <w:rFonts w:asciiTheme="minorHAnsi" w:hAnsiTheme="minorHAnsi" w:cs="Arial"/>
                <w:b/>
                <w:u w:val="single"/>
              </w:rPr>
              <w:lastRenderedPageBreak/>
              <w:t xml:space="preserve">AREA B: </w:t>
            </w:r>
          </w:p>
          <w:p w14:paraId="42E09ED4" w14:textId="77777777" w:rsidR="009D1AEC" w:rsidRPr="007518E7" w:rsidRDefault="009D1AEC" w:rsidP="009D1AEC">
            <w:pPr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="Arial"/>
                <w:b/>
              </w:rPr>
            </w:pPr>
            <w:r w:rsidRPr="007518E7">
              <w:rPr>
                <w:rFonts w:asciiTheme="minorHAnsi" w:hAnsiTheme="minorHAnsi" w:cs="Arial"/>
                <w:b/>
              </w:rPr>
              <w:t xml:space="preserve">RISULTATI OTTENUTI DAL DOCENTE O GRUPPO DI DOCENTI IN RELAZIONE AL POTENZIAMENTO DELLE COMPETENZE DEGLI ALUNNI </w:t>
            </w:r>
          </w:p>
          <w:p w14:paraId="3E39FE43" w14:textId="77777777" w:rsidR="009D1AEC" w:rsidRPr="007518E7" w:rsidRDefault="009D1AEC" w:rsidP="009D1AEC">
            <w:pPr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="Arial"/>
                <w:b/>
              </w:rPr>
            </w:pPr>
            <w:r w:rsidRPr="007518E7">
              <w:rPr>
                <w:rFonts w:asciiTheme="minorHAnsi" w:hAnsiTheme="minorHAnsi" w:cs="Arial"/>
                <w:b/>
              </w:rPr>
              <w:t xml:space="preserve">RISULTATI OTTENUTI DAL DOCENTE O GRUPPO DI DOCENTI IN RELAZIONE ALL’INNOVAZIONE DIDATTICA E METODOLOGICA </w:t>
            </w:r>
          </w:p>
          <w:p w14:paraId="76FCCF40" w14:textId="77777777" w:rsidR="009D1AEC" w:rsidRDefault="009D1AEC" w:rsidP="00643109">
            <w:pPr>
              <w:numPr>
                <w:ilvl w:val="0"/>
                <w:numId w:val="10"/>
              </w:numPr>
              <w:ind w:left="142" w:hanging="142"/>
              <w:rPr>
                <w:rFonts w:asciiTheme="minorHAnsi" w:hAnsiTheme="minorHAnsi" w:cs="Arial"/>
                <w:b/>
              </w:rPr>
            </w:pPr>
            <w:r w:rsidRPr="007518E7">
              <w:rPr>
                <w:rFonts w:asciiTheme="minorHAnsi" w:hAnsiTheme="minorHAnsi" w:cs="Arial"/>
                <w:b/>
              </w:rPr>
              <w:t>COLLABORAZIONE ALLA RICERCA DIDATTICA, ALLA DOCUMENTAZIONE E ALLA DIFFUSIONE DELLE BUONE PRATICHE DIDATTICHE</w:t>
            </w:r>
          </w:p>
          <w:p w14:paraId="11D4782E" w14:textId="51DC229C" w:rsidR="0022547D" w:rsidRPr="007518E7" w:rsidRDefault="0022547D" w:rsidP="00E4064C">
            <w:pPr>
              <w:ind w:left="142"/>
              <w:rPr>
                <w:rFonts w:asciiTheme="minorHAnsi" w:hAnsiTheme="minorHAnsi" w:cs="Arial"/>
                <w:b/>
              </w:rPr>
            </w:pPr>
          </w:p>
        </w:tc>
      </w:tr>
      <w:tr w:rsidR="00E47EE8" w:rsidRPr="007518E7" w14:paraId="3992F678" w14:textId="77777777" w:rsidTr="002F20C3">
        <w:tc>
          <w:tcPr>
            <w:tcW w:w="2376" w:type="dxa"/>
            <w:shd w:val="clear" w:color="auto" w:fill="auto"/>
          </w:tcPr>
          <w:p w14:paraId="5BA7B672" w14:textId="77777777" w:rsidR="00E47EE8" w:rsidRDefault="00E47EE8" w:rsidP="002E6193">
            <w:pPr>
              <w:rPr>
                <w:rFonts w:asciiTheme="minorHAnsi" w:hAnsiTheme="minorHAnsi" w:cs="Arial"/>
                <w:b/>
              </w:rPr>
            </w:pPr>
            <w:r w:rsidRPr="007518E7">
              <w:rPr>
                <w:rFonts w:asciiTheme="minorHAnsi" w:hAnsiTheme="minorHAnsi" w:cs="Arial"/>
                <w:b/>
              </w:rPr>
              <w:t xml:space="preserve">INDICATORI  </w:t>
            </w:r>
          </w:p>
          <w:p w14:paraId="16867FDF" w14:textId="7BAA0854" w:rsidR="0022547D" w:rsidRPr="007518E7" w:rsidRDefault="0022547D" w:rsidP="002E619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0E4592A" w14:textId="77777777" w:rsidR="00E47EE8" w:rsidRPr="007518E7" w:rsidRDefault="00E47EE8" w:rsidP="002E6193">
            <w:pPr>
              <w:rPr>
                <w:rFonts w:asciiTheme="minorHAnsi" w:hAnsiTheme="minorHAnsi" w:cs="Arial"/>
                <w:b/>
              </w:rPr>
            </w:pPr>
            <w:r w:rsidRPr="007518E7">
              <w:rPr>
                <w:rFonts w:asciiTheme="minorHAnsi" w:hAnsiTheme="minorHAnsi" w:cs="Arial"/>
                <w:b/>
              </w:rPr>
              <w:t>DESCRITTORI</w:t>
            </w:r>
          </w:p>
        </w:tc>
        <w:tc>
          <w:tcPr>
            <w:tcW w:w="2551" w:type="dxa"/>
            <w:shd w:val="clear" w:color="auto" w:fill="auto"/>
          </w:tcPr>
          <w:p w14:paraId="133D8138" w14:textId="1D1371D0" w:rsidR="00E47EE8" w:rsidRPr="007518E7" w:rsidRDefault="009D1AEC" w:rsidP="004156BA">
            <w:pPr>
              <w:rPr>
                <w:rFonts w:asciiTheme="minorHAnsi" w:hAnsiTheme="minorHAnsi" w:cs="Arial"/>
                <w:b/>
              </w:rPr>
            </w:pPr>
            <w:r w:rsidRPr="007518E7">
              <w:rPr>
                <w:rFonts w:asciiTheme="minorHAnsi" w:hAnsiTheme="minorHAnsi" w:cs="Arial"/>
                <w:b/>
              </w:rPr>
              <w:t>COEFFICIENTE</w:t>
            </w:r>
            <w:r w:rsidR="004156BA" w:rsidRPr="007518E7">
              <w:rPr>
                <w:rFonts w:asciiTheme="minorHAnsi" w:hAnsiTheme="minorHAnsi" w:cs="Arial"/>
                <w:b/>
              </w:rPr>
              <w:t xml:space="preserve"> PUNTEGGIO</w:t>
            </w:r>
          </w:p>
        </w:tc>
      </w:tr>
      <w:tr w:rsidR="00E47EE8" w:rsidRPr="007518E7" w14:paraId="06E12E44" w14:textId="77777777" w:rsidTr="002F20C3">
        <w:tc>
          <w:tcPr>
            <w:tcW w:w="2376" w:type="dxa"/>
            <w:shd w:val="clear" w:color="auto" w:fill="auto"/>
          </w:tcPr>
          <w:p w14:paraId="56062B1D" w14:textId="77777777" w:rsidR="00E47EE8" w:rsidRPr="007518E7" w:rsidRDefault="00E47EE8" w:rsidP="002E6193">
            <w:pPr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1B Contributo all’innovazione didattica e metodologica</w:t>
            </w:r>
          </w:p>
        </w:tc>
        <w:tc>
          <w:tcPr>
            <w:tcW w:w="5954" w:type="dxa"/>
            <w:shd w:val="clear" w:color="auto" w:fill="auto"/>
          </w:tcPr>
          <w:p w14:paraId="45B0E95A" w14:textId="22C2F98C" w:rsidR="00E47EE8" w:rsidRPr="007518E7" w:rsidRDefault="00E47EE8" w:rsidP="004156BA">
            <w:pPr>
              <w:numPr>
                <w:ilvl w:val="0"/>
                <w:numId w:val="3"/>
              </w:numPr>
              <w:ind w:left="175" w:hanging="128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Progettazione e realizzazione di percorsi di studio (ad esempio Nuovo profilo Elettromedicale, Esabac)</w:t>
            </w:r>
            <w:r w:rsidR="00B75808">
              <w:rPr>
                <w:rFonts w:asciiTheme="minorHAnsi" w:hAnsiTheme="minorHAnsi" w:cs="Arial"/>
              </w:rPr>
              <w:t>.</w:t>
            </w:r>
          </w:p>
        </w:tc>
        <w:tc>
          <w:tcPr>
            <w:tcW w:w="2551" w:type="dxa"/>
          </w:tcPr>
          <w:p w14:paraId="2EF4F82A" w14:textId="77777777" w:rsidR="00E47EE8" w:rsidRPr="007518E7" w:rsidRDefault="00E47EE8" w:rsidP="004156BA">
            <w:pPr>
              <w:ind w:left="331"/>
              <w:jc w:val="right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2-5</w:t>
            </w:r>
          </w:p>
        </w:tc>
      </w:tr>
      <w:tr w:rsidR="00B75808" w:rsidRPr="007518E7" w14:paraId="3D62DD61" w14:textId="77777777" w:rsidTr="002F20C3">
        <w:trPr>
          <w:trHeight w:val="667"/>
        </w:trPr>
        <w:tc>
          <w:tcPr>
            <w:tcW w:w="2376" w:type="dxa"/>
            <w:vMerge w:val="restart"/>
            <w:shd w:val="clear" w:color="auto" w:fill="auto"/>
          </w:tcPr>
          <w:p w14:paraId="07B8935D" w14:textId="77777777" w:rsidR="00B75808" w:rsidRPr="007518E7" w:rsidRDefault="00B75808" w:rsidP="002E6193">
            <w:pPr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2B Collaborazione alla ricerca e diffusione di buone pratiche didattiche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shd w:val="clear" w:color="auto" w:fill="auto"/>
          </w:tcPr>
          <w:p w14:paraId="265C1535" w14:textId="77777777" w:rsidR="00B75808" w:rsidRDefault="00B75808" w:rsidP="00B75808">
            <w:pPr>
              <w:numPr>
                <w:ilvl w:val="0"/>
                <w:numId w:val="3"/>
              </w:numPr>
              <w:ind w:left="175" w:hanging="128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Diffusione e condivisione di materiali didattici</w:t>
            </w:r>
            <w:r>
              <w:rPr>
                <w:rFonts w:asciiTheme="minorHAnsi" w:hAnsiTheme="minorHAnsi" w:cs="Arial"/>
              </w:rPr>
              <w:t xml:space="preserve"> e buone prassi, attraverso piattaforme didattiche, registro elettronico…</w:t>
            </w:r>
            <w:r w:rsidRPr="007518E7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6AE3ECF0" w14:textId="21D63129" w:rsidR="00B75808" w:rsidRPr="007518E7" w:rsidRDefault="00B75808" w:rsidP="00B75808">
            <w:pPr>
              <w:ind w:left="175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(fornire documentazione o precisi riferimenti).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4505AC0C" w14:textId="77777777" w:rsidR="00B75808" w:rsidRPr="007518E7" w:rsidRDefault="00B75808" w:rsidP="004156BA">
            <w:pPr>
              <w:ind w:left="330"/>
              <w:jc w:val="right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1-3</w:t>
            </w:r>
          </w:p>
          <w:p w14:paraId="05A621C1" w14:textId="77777777" w:rsidR="00B75808" w:rsidRPr="007518E7" w:rsidRDefault="00B75808" w:rsidP="004156BA">
            <w:pPr>
              <w:ind w:left="330"/>
              <w:jc w:val="right"/>
              <w:rPr>
                <w:rFonts w:asciiTheme="minorHAnsi" w:hAnsiTheme="minorHAnsi" w:cs="Arial"/>
              </w:rPr>
            </w:pPr>
          </w:p>
          <w:p w14:paraId="59EB9292" w14:textId="5C402B9E" w:rsidR="00B75808" w:rsidRPr="007518E7" w:rsidRDefault="00B75808" w:rsidP="004156BA">
            <w:pPr>
              <w:ind w:left="330"/>
              <w:jc w:val="right"/>
              <w:rPr>
                <w:rFonts w:asciiTheme="minorHAnsi" w:hAnsiTheme="minorHAnsi" w:cs="Arial"/>
              </w:rPr>
            </w:pPr>
          </w:p>
        </w:tc>
      </w:tr>
      <w:tr w:rsidR="00B75808" w:rsidRPr="007518E7" w14:paraId="59CE29FA" w14:textId="77777777" w:rsidTr="002F20C3">
        <w:trPr>
          <w:trHeight w:val="667"/>
        </w:trPr>
        <w:tc>
          <w:tcPr>
            <w:tcW w:w="2376" w:type="dxa"/>
            <w:vMerge/>
            <w:shd w:val="clear" w:color="auto" w:fill="auto"/>
          </w:tcPr>
          <w:p w14:paraId="4392148B" w14:textId="77777777" w:rsidR="00B75808" w:rsidRPr="007518E7" w:rsidRDefault="00B75808" w:rsidP="002E6193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tcBorders>
              <w:bottom w:val="dotted" w:sz="4" w:space="0" w:color="auto"/>
            </w:tcBorders>
            <w:shd w:val="clear" w:color="auto" w:fill="auto"/>
          </w:tcPr>
          <w:p w14:paraId="57194A64" w14:textId="63D06E63" w:rsidR="00B75808" w:rsidRDefault="00B75808" w:rsidP="00B75808">
            <w:pPr>
              <w:numPr>
                <w:ilvl w:val="0"/>
                <w:numId w:val="3"/>
              </w:numPr>
              <w:ind w:left="175" w:hanging="128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 xml:space="preserve">Docenza </w:t>
            </w:r>
            <w:r w:rsidR="003213B0">
              <w:rPr>
                <w:rFonts w:asciiTheme="minorHAnsi" w:hAnsiTheme="minorHAnsi" w:cs="Arial"/>
              </w:rPr>
              <w:t>CLIL</w:t>
            </w:r>
            <w:r>
              <w:rPr>
                <w:rFonts w:asciiTheme="minorHAnsi" w:hAnsiTheme="minorHAnsi" w:cs="Arial"/>
              </w:rPr>
              <w:t xml:space="preserve"> .</w:t>
            </w:r>
          </w:p>
          <w:p w14:paraId="562AF81B" w14:textId="77777777" w:rsidR="00B75808" w:rsidRPr="007518E7" w:rsidRDefault="00B75808" w:rsidP="00B75808">
            <w:pPr>
              <w:ind w:left="47"/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497CF4F5" w14:textId="2E14A8DC" w:rsidR="00B75808" w:rsidRPr="007518E7" w:rsidRDefault="00B75808" w:rsidP="004156BA">
            <w:pPr>
              <w:ind w:left="33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</w:tr>
      <w:tr w:rsidR="00B75808" w:rsidRPr="007518E7" w14:paraId="2E208ABB" w14:textId="77777777" w:rsidTr="002F20C3">
        <w:trPr>
          <w:trHeight w:val="560"/>
        </w:trPr>
        <w:tc>
          <w:tcPr>
            <w:tcW w:w="2376" w:type="dxa"/>
            <w:vMerge/>
            <w:shd w:val="clear" w:color="auto" w:fill="auto"/>
          </w:tcPr>
          <w:p w14:paraId="7584A3F3" w14:textId="77777777" w:rsidR="00B75808" w:rsidRPr="007518E7" w:rsidRDefault="00B75808" w:rsidP="002E6193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tcBorders>
              <w:top w:val="dotted" w:sz="4" w:space="0" w:color="auto"/>
            </w:tcBorders>
            <w:shd w:val="clear" w:color="auto" w:fill="auto"/>
          </w:tcPr>
          <w:p w14:paraId="7C92AA3E" w14:textId="169C182D" w:rsidR="00B75808" w:rsidRPr="007518E7" w:rsidRDefault="00B75808" w:rsidP="00B75808">
            <w:pPr>
              <w:numPr>
                <w:ilvl w:val="0"/>
                <w:numId w:val="3"/>
              </w:numPr>
              <w:ind w:left="175" w:hanging="12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Utilizzo di</w:t>
            </w:r>
            <w:r w:rsidR="00BE4AD2">
              <w:rPr>
                <w:rFonts w:asciiTheme="minorHAnsi" w:hAnsiTheme="minorHAnsi" w:cs="Arial"/>
              </w:rPr>
              <w:t xml:space="preserve"> strategie didattiche innovative.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219A0E3A" w14:textId="5EAADF2A" w:rsidR="00B75808" w:rsidRPr="007518E7" w:rsidRDefault="00B75808" w:rsidP="004156BA">
            <w:pPr>
              <w:ind w:left="330"/>
              <w:jc w:val="right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1-3</w:t>
            </w:r>
          </w:p>
        </w:tc>
      </w:tr>
      <w:tr w:rsidR="00B75808" w:rsidRPr="007518E7" w14:paraId="05098396" w14:textId="77777777" w:rsidTr="002F20C3">
        <w:trPr>
          <w:trHeight w:val="560"/>
        </w:trPr>
        <w:tc>
          <w:tcPr>
            <w:tcW w:w="2376" w:type="dxa"/>
            <w:vMerge/>
            <w:shd w:val="clear" w:color="auto" w:fill="auto"/>
          </w:tcPr>
          <w:p w14:paraId="1FBAF278" w14:textId="31FA4CC3" w:rsidR="00B75808" w:rsidRPr="007518E7" w:rsidRDefault="00B75808" w:rsidP="002E6193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tcBorders>
              <w:top w:val="dotted" w:sz="4" w:space="0" w:color="auto"/>
            </w:tcBorders>
            <w:shd w:val="clear" w:color="auto" w:fill="auto"/>
          </w:tcPr>
          <w:p w14:paraId="61F4B624" w14:textId="17AC5B41" w:rsidR="00B75808" w:rsidRDefault="00B75808" w:rsidP="00F71020">
            <w:pPr>
              <w:numPr>
                <w:ilvl w:val="0"/>
                <w:numId w:val="3"/>
              </w:numPr>
              <w:ind w:left="175" w:hanging="128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Programmazione per com</w:t>
            </w:r>
            <w:r w:rsidR="00F71020">
              <w:rPr>
                <w:rFonts w:asciiTheme="minorHAnsi" w:hAnsiTheme="minorHAnsi" w:cs="Arial"/>
              </w:rPr>
              <w:t>pe</w:t>
            </w:r>
            <w:r>
              <w:rPr>
                <w:rFonts w:asciiTheme="minorHAnsi" w:hAnsiTheme="minorHAnsi" w:cs="Arial"/>
              </w:rPr>
              <w:t>tenze e realizzazione di relativi percorsi didattici (es. prove esperte, UdA…. ) allegare documentazione.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03FC6709" w14:textId="17B9C8C7" w:rsidR="00B75808" w:rsidRPr="007518E7" w:rsidRDefault="00B75808" w:rsidP="004156BA">
            <w:pPr>
              <w:ind w:left="33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1-3</w:t>
            </w:r>
          </w:p>
        </w:tc>
      </w:tr>
      <w:tr w:rsidR="00E47EE8" w:rsidRPr="007518E7" w14:paraId="1740AB0E" w14:textId="77777777" w:rsidTr="002F20C3">
        <w:tc>
          <w:tcPr>
            <w:tcW w:w="2376" w:type="dxa"/>
            <w:shd w:val="clear" w:color="auto" w:fill="auto"/>
          </w:tcPr>
          <w:p w14:paraId="14D3B320" w14:textId="77777777" w:rsidR="00E47EE8" w:rsidRPr="007518E7" w:rsidRDefault="00E47EE8" w:rsidP="005B4810">
            <w:pPr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3B Visite finalizzate all’innovazione didattica</w:t>
            </w:r>
          </w:p>
        </w:tc>
        <w:tc>
          <w:tcPr>
            <w:tcW w:w="5954" w:type="dxa"/>
            <w:shd w:val="clear" w:color="auto" w:fill="auto"/>
          </w:tcPr>
          <w:p w14:paraId="188B80C9" w14:textId="65343329" w:rsidR="009B7C42" w:rsidRPr="00D80CB9" w:rsidRDefault="00E47EE8" w:rsidP="00D80CB9">
            <w:pPr>
              <w:numPr>
                <w:ilvl w:val="0"/>
                <w:numId w:val="3"/>
              </w:numPr>
              <w:ind w:left="175" w:hanging="128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 xml:space="preserve">Organizzazione e partecipazione </w:t>
            </w:r>
            <w:r w:rsidRPr="00B75808">
              <w:rPr>
                <w:rFonts w:asciiTheme="minorHAnsi" w:hAnsiTheme="minorHAnsi" w:cs="Arial"/>
                <w:b/>
              </w:rPr>
              <w:t>attiva</w:t>
            </w:r>
            <w:r w:rsidR="009B7C42">
              <w:rPr>
                <w:rFonts w:asciiTheme="minorHAnsi" w:hAnsiTheme="minorHAnsi" w:cs="Arial"/>
                <w:b/>
              </w:rPr>
              <w:t xml:space="preserve"> (programmazione e non semplice accompagnamento)</w:t>
            </w:r>
            <w:r w:rsidRPr="007518E7">
              <w:rPr>
                <w:rFonts w:asciiTheme="minorHAnsi" w:hAnsiTheme="minorHAnsi" w:cs="Arial"/>
              </w:rPr>
              <w:t xml:space="preserve"> a visite d’istruzione, stage linguistici</w:t>
            </w:r>
            <w:r w:rsidR="00735C1F" w:rsidRPr="007518E7">
              <w:rPr>
                <w:rFonts w:asciiTheme="minorHAnsi" w:hAnsiTheme="minorHAnsi" w:cs="Arial"/>
              </w:rPr>
              <w:t xml:space="preserve"> </w:t>
            </w:r>
            <w:r w:rsidR="00735C1F" w:rsidRPr="009B7C42">
              <w:rPr>
                <w:rFonts w:asciiTheme="minorHAnsi" w:hAnsiTheme="minorHAnsi" w:cs="Arial"/>
                <w:b/>
              </w:rPr>
              <w:t xml:space="preserve">e </w:t>
            </w:r>
            <w:r w:rsidR="009B7C42" w:rsidRPr="009B7C42">
              <w:rPr>
                <w:rFonts w:asciiTheme="minorHAnsi" w:hAnsiTheme="minorHAnsi" w:cs="Arial"/>
                <w:b/>
              </w:rPr>
              <w:t>relativi ai PTOC</w:t>
            </w:r>
            <w:r w:rsidRPr="007518E7">
              <w:rPr>
                <w:rFonts w:asciiTheme="minorHAnsi" w:hAnsiTheme="minorHAnsi" w:cs="Arial"/>
              </w:rPr>
              <w:t>, eventi sportivi che integrano il programma e le metodologie didattiche</w:t>
            </w:r>
            <w:r w:rsidR="00B75808">
              <w:rPr>
                <w:rFonts w:asciiTheme="minorHAnsi" w:hAnsiTheme="minorHAnsi" w:cs="Arial"/>
              </w:rPr>
              <w:t>.</w:t>
            </w:r>
          </w:p>
        </w:tc>
        <w:tc>
          <w:tcPr>
            <w:tcW w:w="2551" w:type="dxa"/>
          </w:tcPr>
          <w:p w14:paraId="3AD84E4D" w14:textId="77777777" w:rsidR="00E47EE8" w:rsidRPr="007518E7" w:rsidRDefault="00E47EE8" w:rsidP="004156BA">
            <w:pPr>
              <w:pStyle w:val="Paragrafoelenco"/>
              <w:ind w:left="306"/>
              <w:jc w:val="right"/>
              <w:rPr>
                <w:rFonts w:asciiTheme="minorHAnsi" w:hAnsiTheme="minorHAnsi" w:cs="Arial"/>
                <w:sz w:val="20"/>
              </w:rPr>
            </w:pPr>
            <w:r w:rsidRPr="007518E7">
              <w:rPr>
                <w:rFonts w:asciiTheme="minorHAnsi" w:hAnsiTheme="minorHAnsi" w:cs="Arial"/>
                <w:sz w:val="20"/>
              </w:rPr>
              <w:t>1-2</w:t>
            </w:r>
          </w:p>
        </w:tc>
      </w:tr>
    </w:tbl>
    <w:p w14:paraId="324825A5" w14:textId="77777777" w:rsidR="00E4064C" w:rsidRDefault="00E4064C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954"/>
        <w:gridCol w:w="2551"/>
      </w:tblGrid>
      <w:tr w:rsidR="009D1AEC" w:rsidRPr="007518E7" w14:paraId="516B3DFF" w14:textId="77777777" w:rsidTr="002F20C3">
        <w:tc>
          <w:tcPr>
            <w:tcW w:w="10881" w:type="dxa"/>
            <w:gridSpan w:val="3"/>
            <w:shd w:val="clear" w:color="auto" w:fill="auto"/>
          </w:tcPr>
          <w:p w14:paraId="1E14640B" w14:textId="77777777" w:rsidR="009D1AEC" w:rsidRPr="007518E7" w:rsidRDefault="009D1AEC" w:rsidP="002E6193">
            <w:pPr>
              <w:rPr>
                <w:rFonts w:asciiTheme="minorHAnsi" w:hAnsiTheme="minorHAnsi" w:cs="Arial"/>
                <w:b/>
                <w:u w:val="single"/>
              </w:rPr>
            </w:pPr>
            <w:r w:rsidRPr="007518E7">
              <w:rPr>
                <w:rFonts w:asciiTheme="minorHAnsi" w:hAnsiTheme="minorHAnsi" w:cs="Arial"/>
                <w:b/>
                <w:u w:val="single"/>
              </w:rPr>
              <w:t xml:space="preserve">AREA C: </w:t>
            </w:r>
          </w:p>
          <w:p w14:paraId="0F4EB724" w14:textId="77777777" w:rsidR="009D1AEC" w:rsidRPr="007518E7" w:rsidRDefault="009D1AEC" w:rsidP="009D1AEC">
            <w:pPr>
              <w:numPr>
                <w:ilvl w:val="0"/>
                <w:numId w:val="10"/>
              </w:numPr>
              <w:ind w:left="284" w:hanging="284"/>
              <w:rPr>
                <w:rFonts w:asciiTheme="minorHAnsi" w:hAnsiTheme="minorHAnsi" w:cs="Arial"/>
                <w:b/>
              </w:rPr>
            </w:pPr>
            <w:r w:rsidRPr="007518E7">
              <w:rPr>
                <w:rFonts w:asciiTheme="minorHAnsi" w:hAnsiTheme="minorHAnsi" w:cs="Arial"/>
                <w:b/>
              </w:rPr>
              <w:t xml:space="preserve">RESPONSABILITÀ ASSUNTE NEL COORDINAMENTO ORGANIZZATIVO E DIDATTICO </w:t>
            </w:r>
          </w:p>
          <w:p w14:paraId="14D90AB4" w14:textId="77777777" w:rsidR="009D1AEC" w:rsidRDefault="009D1AEC" w:rsidP="002E6193">
            <w:pPr>
              <w:numPr>
                <w:ilvl w:val="0"/>
                <w:numId w:val="10"/>
              </w:numPr>
              <w:ind w:left="284" w:hanging="284"/>
              <w:rPr>
                <w:rFonts w:asciiTheme="minorHAnsi" w:hAnsiTheme="minorHAnsi" w:cs="Arial"/>
                <w:b/>
              </w:rPr>
            </w:pPr>
            <w:r w:rsidRPr="007518E7">
              <w:rPr>
                <w:rFonts w:asciiTheme="minorHAnsi" w:hAnsiTheme="minorHAnsi" w:cs="Arial"/>
                <w:b/>
              </w:rPr>
              <w:t>RESPONSABILITÀ ASSUNTE NELLA FORMAZIONE DEL PERSONALE</w:t>
            </w:r>
          </w:p>
          <w:p w14:paraId="2F28F5D2" w14:textId="59D49BF2" w:rsidR="00E4064C" w:rsidRPr="007518E7" w:rsidRDefault="00E4064C" w:rsidP="00E4064C">
            <w:pPr>
              <w:ind w:left="284"/>
              <w:rPr>
                <w:rFonts w:asciiTheme="minorHAnsi" w:hAnsiTheme="minorHAnsi" w:cs="Arial"/>
                <w:b/>
              </w:rPr>
            </w:pPr>
          </w:p>
        </w:tc>
      </w:tr>
      <w:tr w:rsidR="009D1AEC" w:rsidRPr="007518E7" w14:paraId="2F8C72F1" w14:textId="77777777" w:rsidTr="002F20C3">
        <w:tc>
          <w:tcPr>
            <w:tcW w:w="2376" w:type="dxa"/>
            <w:shd w:val="clear" w:color="auto" w:fill="auto"/>
          </w:tcPr>
          <w:p w14:paraId="3086899E" w14:textId="73A1D93D" w:rsidR="00E47EE8" w:rsidRPr="007518E7" w:rsidRDefault="00E47EE8" w:rsidP="002E6193">
            <w:pPr>
              <w:rPr>
                <w:rFonts w:asciiTheme="minorHAnsi" w:hAnsiTheme="minorHAnsi" w:cs="Arial"/>
                <w:b/>
              </w:rPr>
            </w:pPr>
            <w:r w:rsidRPr="007518E7">
              <w:rPr>
                <w:rFonts w:asciiTheme="minorHAnsi" w:hAnsiTheme="minorHAnsi" w:cs="Arial"/>
                <w:b/>
              </w:rPr>
              <w:t xml:space="preserve">INDICATORI  </w:t>
            </w:r>
          </w:p>
        </w:tc>
        <w:tc>
          <w:tcPr>
            <w:tcW w:w="5954" w:type="dxa"/>
            <w:shd w:val="clear" w:color="auto" w:fill="auto"/>
          </w:tcPr>
          <w:p w14:paraId="345A4A11" w14:textId="77777777" w:rsidR="00E47EE8" w:rsidRPr="007518E7" w:rsidRDefault="00E47EE8" w:rsidP="002E6193">
            <w:pPr>
              <w:rPr>
                <w:rFonts w:asciiTheme="minorHAnsi" w:hAnsiTheme="minorHAnsi" w:cs="Arial"/>
                <w:b/>
              </w:rPr>
            </w:pPr>
            <w:r w:rsidRPr="007518E7">
              <w:rPr>
                <w:rFonts w:asciiTheme="minorHAnsi" w:hAnsiTheme="minorHAnsi" w:cs="Arial"/>
                <w:b/>
              </w:rPr>
              <w:t>DESCRITTORI</w:t>
            </w:r>
          </w:p>
        </w:tc>
        <w:tc>
          <w:tcPr>
            <w:tcW w:w="2551" w:type="dxa"/>
            <w:shd w:val="clear" w:color="auto" w:fill="auto"/>
          </w:tcPr>
          <w:p w14:paraId="06D83596" w14:textId="7CDFB53F" w:rsidR="00E47EE8" w:rsidRPr="007518E7" w:rsidRDefault="009D1AEC" w:rsidP="002E6193">
            <w:pPr>
              <w:rPr>
                <w:rFonts w:asciiTheme="minorHAnsi" w:hAnsiTheme="minorHAnsi" w:cs="Arial"/>
                <w:b/>
              </w:rPr>
            </w:pPr>
            <w:r w:rsidRPr="007518E7">
              <w:rPr>
                <w:rFonts w:asciiTheme="minorHAnsi" w:hAnsiTheme="minorHAnsi" w:cs="Arial"/>
                <w:b/>
              </w:rPr>
              <w:t>COEFFICIENTE</w:t>
            </w:r>
            <w:r w:rsidR="004156BA" w:rsidRPr="007518E7">
              <w:rPr>
                <w:rFonts w:asciiTheme="minorHAnsi" w:hAnsiTheme="minorHAnsi" w:cs="Arial"/>
                <w:b/>
              </w:rPr>
              <w:t xml:space="preserve"> PUNTEGGIO</w:t>
            </w:r>
          </w:p>
        </w:tc>
      </w:tr>
      <w:tr w:rsidR="0022547D" w:rsidRPr="007518E7" w14:paraId="2CD726BA" w14:textId="77777777" w:rsidTr="002F20C3">
        <w:trPr>
          <w:trHeight w:val="280"/>
        </w:trPr>
        <w:tc>
          <w:tcPr>
            <w:tcW w:w="2376" w:type="dxa"/>
            <w:vMerge w:val="restart"/>
            <w:shd w:val="clear" w:color="auto" w:fill="auto"/>
          </w:tcPr>
          <w:p w14:paraId="3A224AE9" w14:textId="77777777" w:rsidR="0022547D" w:rsidRPr="007518E7" w:rsidRDefault="0022547D" w:rsidP="002E6193">
            <w:pPr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1C Formazione del Personale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shd w:val="clear" w:color="auto" w:fill="auto"/>
          </w:tcPr>
          <w:p w14:paraId="3FD1C131" w14:textId="4A41F68A" w:rsidR="0022547D" w:rsidRPr="007518E7" w:rsidRDefault="0022547D" w:rsidP="0022547D">
            <w:pPr>
              <w:numPr>
                <w:ilvl w:val="0"/>
                <w:numId w:val="5"/>
              </w:numPr>
              <w:ind w:left="331" w:hanging="284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Tutoraggio per i colleghi impegnati nell’anno di formazione/prova</w:t>
            </w:r>
            <w:r w:rsidR="003213B0">
              <w:rPr>
                <w:rFonts w:asciiTheme="minorHAnsi" w:hAnsiTheme="minorHAnsi" w:cs="Arial"/>
              </w:rPr>
              <w:t>.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6598AAA3" w14:textId="22D1B4D5" w:rsidR="0022547D" w:rsidRPr="007518E7" w:rsidRDefault="0022547D" w:rsidP="004156BA">
            <w:pPr>
              <w:ind w:left="331"/>
              <w:jc w:val="right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2</w:t>
            </w:r>
          </w:p>
        </w:tc>
      </w:tr>
      <w:tr w:rsidR="0022547D" w:rsidRPr="007518E7" w14:paraId="49C498B1" w14:textId="77777777" w:rsidTr="002F20C3">
        <w:trPr>
          <w:trHeight w:val="363"/>
        </w:trPr>
        <w:tc>
          <w:tcPr>
            <w:tcW w:w="2376" w:type="dxa"/>
            <w:vMerge/>
            <w:shd w:val="clear" w:color="auto" w:fill="auto"/>
          </w:tcPr>
          <w:p w14:paraId="794897DF" w14:textId="77777777" w:rsidR="0022547D" w:rsidRPr="007518E7" w:rsidRDefault="0022547D" w:rsidP="002E6193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tcBorders>
              <w:top w:val="dotted" w:sz="4" w:space="0" w:color="auto"/>
            </w:tcBorders>
            <w:shd w:val="clear" w:color="auto" w:fill="auto"/>
          </w:tcPr>
          <w:p w14:paraId="70F74BE8" w14:textId="46BF3A8F" w:rsidR="0022547D" w:rsidRPr="007518E7" w:rsidRDefault="0022547D" w:rsidP="0022547D">
            <w:pPr>
              <w:numPr>
                <w:ilvl w:val="0"/>
                <w:numId w:val="5"/>
              </w:numPr>
              <w:ind w:left="331" w:hanging="284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Altre f</w:t>
            </w:r>
            <w:r w:rsidR="009B7C42">
              <w:rPr>
                <w:rFonts w:asciiTheme="minorHAnsi" w:hAnsiTheme="minorHAnsi" w:cs="Arial"/>
              </w:rPr>
              <w:t>orme di tutoraggio convenzionate (Università, Enti culturali…).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5A27F3E6" w14:textId="7B15E1D1" w:rsidR="0022547D" w:rsidRPr="007518E7" w:rsidRDefault="0022547D" w:rsidP="004156BA">
            <w:pPr>
              <w:ind w:left="331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22547D" w:rsidRPr="007518E7" w14:paraId="7583DE52" w14:textId="77777777" w:rsidTr="002F20C3">
        <w:trPr>
          <w:trHeight w:val="253"/>
        </w:trPr>
        <w:tc>
          <w:tcPr>
            <w:tcW w:w="2376" w:type="dxa"/>
            <w:vMerge w:val="restart"/>
            <w:shd w:val="clear" w:color="auto" w:fill="auto"/>
          </w:tcPr>
          <w:p w14:paraId="54F57C8B" w14:textId="77777777" w:rsidR="0022547D" w:rsidRPr="007518E7" w:rsidRDefault="0022547D" w:rsidP="00757653">
            <w:pPr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2C Organizzazione e coordinamento di settori strategici della scuola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shd w:val="clear" w:color="auto" w:fill="auto"/>
          </w:tcPr>
          <w:p w14:paraId="0A125823" w14:textId="23CF134C" w:rsidR="0022547D" w:rsidRPr="007518E7" w:rsidRDefault="0002550E" w:rsidP="0022547D">
            <w:pPr>
              <w:numPr>
                <w:ilvl w:val="0"/>
                <w:numId w:val="5"/>
              </w:numPr>
              <w:ind w:left="331" w:hanging="284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Documentazione multimediale delle attività d’Istituto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4ABDFC46" w14:textId="12ADF40B" w:rsidR="0022547D" w:rsidRPr="007518E7" w:rsidRDefault="0022547D" w:rsidP="004156BA">
            <w:pPr>
              <w:ind w:left="331"/>
              <w:jc w:val="right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2</w:t>
            </w:r>
          </w:p>
        </w:tc>
      </w:tr>
      <w:tr w:rsidR="0022547D" w:rsidRPr="007518E7" w14:paraId="26E44D59" w14:textId="77777777" w:rsidTr="002F20C3">
        <w:trPr>
          <w:trHeight w:val="268"/>
        </w:trPr>
        <w:tc>
          <w:tcPr>
            <w:tcW w:w="2376" w:type="dxa"/>
            <w:vMerge/>
            <w:shd w:val="clear" w:color="auto" w:fill="auto"/>
          </w:tcPr>
          <w:p w14:paraId="1EB3A191" w14:textId="77777777" w:rsidR="0022547D" w:rsidRPr="007518E7" w:rsidRDefault="0022547D" w:rsidP="00757653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4A0406" w14:textId="2E18B3D9" w:rsidR="0022547D" w:rsidRPr="007518E7" w:rsidRDefault="0002550E" w:rsidP="0022547D">
            <w:pPr>
              <w:numPr>
                <w:ilvl w:val="0"/>
                <w:numId w:val="5"/>
              </w:numPr>
              <w:ind w:left="331" w:hanging="284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Gestione sito web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6E895DE7" w14:textId="2C0D7D8B" w:rsidR="0022547D" w:rsidRPr="007518E7" w:rsidRDefault="0002550E" w:rsidP="004156BA">
            <w:pPr>
              <w:ind w:left="331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22547D" w:rsidRPr="007518E7" w14:paraId="489FDBA4" w14:textId="77777777" w:rsidTr="002F20C3">
        <w:trPr>
          <w:trHeight w:val="215"/>
        </w:trPr>
        <w:tc>
          <w:tcPr>
            <w:tcW w:w="2376" w:type="dxa"/>
            <w:vMerge/>
            <w:shd w:val="clear" w:color="auto" w:fill="auto"/>
          </w:tcPr>
          <w:p w14:paraId="39BA0E62" w14:textId="77777777" w:rsidR="0022547D" w:rsidRPr="007518E7" w:rsidRDefault="0022547D" w:rsidP="00757653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EB95FF" w14:textId="77777777" w:rsidR="0022547D" w:rsidRDefault="0002550E" w:rsidP="0022547D">
            <w:pPr>
              <w:numPr>
                <w:ilvl w:val="0"/>
                <w:numId w:val="5"/>
              </w:numPr>
              <w:ind w:left="331" w:hanging="28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Coordinamento Consigli di Classe</w:t>
            </w:r>
          </w:p>
          <w:p w14:paraId="31C69CAB" w14:textId="4E127B08" w:rsidR="0002550E" w:rsidRPr="0002550E" w:rsidRDefault="0002550E" w:rsidP="0002550E">
            <w:pPr>
              <w:numPr>
                <w:ilvl w:val="0"/>
                <w:numId w:val="5"/>
              </w:numPr>
              <w:ind w:left="630" w:hanging="14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Classi prime, classi quinte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1EAE4398" w14:textId="77777777" w:rsidR="0022547D" w:rsidRDefault="0002550E" w:rsidP="004156BA">
            <w:pPr>
              <w:ind w:left="331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0,5</w:t>
            </w:r>
          </w:p>
          <w:p w14:paraId="2B752882" w14:textId="4C1D5009" w:rsidR="0002550E" w:rsidRPr="007518E7" w:rsidRDefault="0002550E" w:rsidP="004156BA">
            <w:pPr>
              <w:ind w:left="331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22547D" w:rsidRPr="007518E7" w14:paraId="5905E7EF" w14:textId="77777777" w:rsidTr="002F20C3">
        <w:trPr>
          <w:trHeight w:val="214"/>
        </w:trPr>
        <w:tc>
          <w:tcPr>
            <w:tcW w:w="2376" w:type="dxa"/>
            <w:vMerge/>
            <w:shd w:val="clear" w:color="auto" w:fill="auto"/>
          </w:tcPr>
          <w:p w14:paraId="0046649D" w14:textId="77777777" w:rsidR="0022547D" w:rsidRPr="007518E7" w:rsidRDefault="0022547D" w:rsidP="00757653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8E9E66" w14:textId="15F62CB4" w:rsidR="0022547D" w:rsidRPr="007518E7" w:rsidRDefault="0022547D" w:rsidP="0002550E">
            <w:pPr>
              <w:numPr>
                <w:ilvl w:val="0"/>
                <w:numId w:val="5"/>
              </w:numPr>
              <w:ind w:left="331" w:hanging="284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 xml:space="preserve">Coordinamento </w:t>
            </w:r>
            <w:r w:rsidR="00B75808">
              <w:rPr>
                <w:rFonts w:asciiTheme="minorHAnsi" w:hAnsiTheme="minorHAnsi" w:cs="Arial"/>
              </w:rPr>
              <w:t>Dipartimenti</w:t>
            </w:r>
            <w:r w:rsidR="003213B0">
              <w:rPr>
                <w:rFonts w:asciiTheme="minorHAnsi" w:hAnsiTheme="minorHAnsi" w:cs="Arial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255F6DD9" w14:textId="29DB6284" w:rsidR="0022547D" w:rsidRPr="007518E7" w:rsidRDefault="0022547D" w:rsidP="004156BA">
            <w:pPr>
              <w:ind w:left="331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0,5</w:t>
            </w:r>
          </w:p>
        </w:tc>
      </w:tr>
      <w:tr w:rsidR="0022547D" w:rsidRPr="007518E7" w14:paraId="55903244" w14:textId="77777777" w:rsidTr="002F20C3">
        <w:trPr>
          <w:trHeight w:val="199"/>
        </w:trPr>
        <w:tc>
          <w:tcPr>
            <w:tcW w:w="2376" w:type="dxa"/>
            <w:vMerge/>
            <w:shd w:val="clear" w:color="auto" w:fill="auto"/>
          </w:tcPr>
          <w:p w14:paraId="5D2D8545" w14:textId="77777777" w:rsidR="0022547D" w:rsidRPr="007518E7" w:rsidRDefault="0022547D" w:rsidP="00757653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5E873A" w14:textId="35ADCA3E" w:rsidR="0022547D" w:rsidRPr="007518E7" w:rsidRDefault="003213B0" w:rsidP="0022547D">
            <w:pPr>
              <w:numPr>
                <w:ilvl w:val="0"/>
                <w:numId w:val="5"/>
              </w:numPr>
              <w:ind w:left="331" w:hanging="28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Funzione strumentale.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637689C5" w14:textId="3F1D37AB" w:rsidR="0022547D" w:rsidRDefault="0022547D" w:rsidP="0022547D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0,5</w:t>
            </w:r>
          </w:p>
        </w:tc>
      </w:tr>
      <w:tr w:rsidR="0022547D" w:rsidRPr="007518E7" w14:paraId="2F32BD7C" w14:textId="77777777" w:rsidTr="002F20C3">
        <w:trPr>
          <w:trHeight w:val="260"/>
        </w:trPr>
        <w:tc>
          <w:tcPr>
            <w:tcW w:w="2376" w:type="dxa"/>
            <w:vMerge/>
            <w:shd w:val="clear" w:color="auto" w:fill="auto"/>
          </w:tcPr>
          <w:p w14:paraId="799BABE7" w14:textId="0BBEEA4A" w:rsidR="0022547D" w:rsidRPr="007518E7" w:rsidRDefault="0022547D" w:rsidP="00757653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1EC3C9" w14:textId="6CA86512" w:rsidR="0022547D" w:rsidRPr="007518E7" w:rsidRDefault="0022547D" w:rsidP="00F85493">
            <w:pPr>
              <w:numPr>
                <w:ilvl w:val="0"/>
                <w:numId w:val="5"/>
              </w:numPr>
              <w:ind w:left="331" w:hanging="284"/>
              <w:rPr>
                <w:rFonts w:asciiTheme="minorHAnsi" w:hAnsiTheme="minorHAnsi" w:cs="Arial"/>
              </w:rPr>
            </w:pPr>
            <w:r w:rsidRPr="007518E7">
              <w:rPr>
                <w:rFonts w:asciiTheme="minorHAnsi" w:hAnsiTheme="minorHAnsi" w:cs="Arial"/>
              </w:rPr>
              <w:t>Collaborazione con il DS</w:t>
            </w:r>
            <w:r w:rsidR="00B75808">
              <w:rPr>
                <w:rFonts w:asciiTheme="minorHAnsi" w:hAnsiTheme="minorHAnsi" w:cs="Arial"/>
              </w:rPr>
              <w:t xml:space="preserve"> (non sovrapponibile con il punto precedente)</w:t>
            </w:r>
            <w:r w:rsidR="003213B0">
              <w:rPr>
                <w:rFonts w:asciiTheme="minorHAnsi" w:hAnsiTheme="minorHAnsi" w:cs="Arial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0B49F46D" w14:textId="5EED708A" w:rsidR="0022547D" w:rsidRPr="007518E7" w:rsidRDefault="0022547D" w:rsidP="004156BA">
            <w:pPr>
              <w:ind w:left="331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0,5</w:t>
            </w:r>
          </w:p>
        </w:tc>
      </w:tr>
      <w:tr w:rsidR="0022547D" w:rsidRPr="007518E7" w14:paraId="2C404483" w14:textId="77777777" w:rsidTr="002F20C3">
        <w:trPr>
          <w:trHeight w:val="501"/>
        </w:trPr>
        <w:tc>
          <w:tcPr>
            <w:tcW w:w="2376" w:type="dxa"/>
            <w:vMerge/>
            <w:shd w:val="clear" w:color="auto" w:fill="auto"/>
          </w:tcPr>
          <w:p w14:paraId="215393F0" w14:textId="77777777" w:rsidR="0022547D" w:rsidRPr="007518E7" w:rsidRDefault="0022547D" w:rsidP="00757653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5F3482" w14:textId="1902AD26" w:rsidR="0022547D" w:rsidRPr="00B75808" w:rsidRDefault="00B75808" w:rsidP="00B75808">
            <w:pPr>
              <w:numPr>
                <w:ilvl w:val="0"/>
                <w:numId w:val="5"/>
              </w:numPr>
              <w:ind w:left="331" w:hanging="28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Partecipazione al gruppo di lavoro Rapporto Autovalutazione d’Istituto</w:t>
            </w:r>
            <w:r w:rsidR="003213B0">
              <w:rPr>
                <w:rFonts w:asciiTheme="minorHAnsi" w:hAnsiTheme="minorHAnsi" w:cs="Arial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1D89E27A" w14:textId="54EE9879" w:rsidR="0022547D" w:rsidRPr="007518E7" w:rsidRDefault="0022547D" w:rsidP="004156BA">
            <w:pPr>
              <w:ind w:left="331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0,5</w:t>
            </w:r>
          </w:p>
          <w:p w14:paraId="456E1C4B" w14:textId="2C0EA41E" w:rsidR="0022547D" w:rsidRPr="007518E7" w:rsidRDefault="0022547D" w:rsidP="004156BA">
            <w:pPr>
              <w:ind w:left="331"/>
              <w:jc w:val="right"/>
              <w:rPr>
                <w:rFonts w:asciiTheme="minorHAnsi" w:hAnsiTheme="minorHAnsi" w:cs="Arial"/>
              </w:rPr>
            </w:pPr>
          </w:p>
        </w:tc>
      </w:tr>
      <w:tr w:rsidR="0002550E" w:rsidRPr="007518E7" w14:paraId="4662E085" w14:textId="77777777" w:rsidTr="0080461F">
        <w:trPr>
          <w:trHeight w:val="333"/>
        </w:trPr>
        <w:tc>
          <w:tcPr>
            <w:tcW w:w="2376" w:type="dxa"/>
            <w:vMerge/>
            <w:shd w:val="clear" w:color="auto" w:fill="auto"/>
          </w:tcPr>
          <w:p w14:paraId="1B67EB0A" w14:textId="77777777" w:rsidR="0002550E" w:rsidRPr="007518E7" w:rsidRDefault="0002550E" w:rsidP="00757653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B0A00B" w14:textId="0EFCFDEE" w:rsidR="0002550E" w:rsidRDefault="007F476A" w:rsidP="00B75808">
            <w:pPr>
              <w:numPr>
                <w:ilvl w:val="0"/>
                <w:numId w:val="5"/>
              </w:numPr>
              <w:ind w:left="331" w:hanging="28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Gestione </w:t>
            </w:r>
            <w:r w:rsidR="0002550E">
              <w:rPr>
                <w:rFonts w:asciiTheme="minorHAnsi" w:hAnsiTheme="minorHAnsi" w:cs="Arial"/>
              </w:rPr>
              <w:t>Ufficio Tecnico.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14:paraId="1EF8B5CB" w14:textId="13A2E115" w:rsidR="0002550E" w:rsidRDefault="000B77D4" w:rsidP="004156BA">
            <w:pPr>
              <w:ind w:left="331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0,5</w:t>
            </w:r>
          </w:p>
        </w:tc>
      </w:tr>
      <w:tr w:rsidR="0022547D" w:rsidRPr="007518E7" w14:paraId="7548425F" w14:textId="77777777" w:rsidTr="002F20C3">
        <w:trPr>
          <w:trHeight w:val="458"/>
        </w:trPr>
        <w:tc>
          <w:tcPr>
            <w:tcW w:w="2376" w:type="dxa"/>
            <w:vMerge/>
            <w:shd w:val="clear" w:color="auto" w:fill="auto"/>
          </w:tcPr>
          <w:p w14:paraId="7EE5D51E" w14:textId="77777777" w:rsidR="0022547D" w:rsidRPr="007518E7" w:rsidRDefault="0022547D" w:rsidP="00757653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tcBorders>
              <w:top w:val="dotted" w:sz="4" w:space="0" w:color="auto"/>
            </w:tcBorders>
            <w:shd w:val="clear" w:color="auto" w:fill="auto"/>
          </w:tcPr>
          <w:p w14:paraId="522DED10" w14:textId="1B028402" w:rsidR="00E4064C" w:rsidRPr="007518E7" w:rsidRDefault="007F476A" w:rsidP="00B75808">
            <w:pPr>
              <w:numPr>
                <w:ilvl w:val="0"/>
                <w:numId w:val="5"/>
              </w:numPr>
              <w:ind w:left="331" w:hanging="28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Partecipazione all’organizzazione dei </w:t>
            </w:r>
            <w:r w:rsidR="0002550E">
              <w:rPr>
                <w:rFonts w:asciiTheme="minorHAnsi" w:hAnsiTheme="minorHAnsi" w:cs="Arial"/>
              </w:rPr>
              <w:t>Percorsi Trasversali per l’Orientamento e per le Competenze (tutor di progetto/di classe/ref. Indirizzo)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14:paraId="43B17979" w14:textId="58A2F572" w:rsidR="0022547D" w:rsidRPr="007518E7" w:rsidRDefault="0022547D" w:rsidP="0022547D">
            <w:pPr>
              <w:ind w:left="331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0,5</w:t>
            </w:r>
          </w:p>
          <w:p w14:paraId="46EC60BE" w14:textId="77777777" w:rsidR="0022547D" w:rsidRDefault="0022547D" w:rsidP="004156BA">
            <w:pPr>
              <w:ind w:left="331"/>
              <w:jc w:val="right"/>
              <w:rPr>
                <w:rFonts w:asciiTheme="minorHAnsi" w:hAnsiTheme="minorHAnsi" w:cs="Arial"/>
              </w:rPr>
            </w:pPr>
          </w:p>
        </w:tc>
      </w:tr>
    </w:tbl>
    <w:p w14:paraId="5CB2B7BF" w14:textId="1E019AD1" w:rsidR="009D1AEC" w:rsidRPr="00E4064C" w:rsidRDefault="00C35915" w:rsidP="00AD1D2A">
      <w:pPr>
        <w:spacing w:line="0" w:lineRule="atLeast"/>
        <w:rPr>
          <w:rFonts w:asciiTheme="minorHAnsi" w:hAnsiTheme="minorHAnsi" w:cs="Arial"/>
          <w:b/>
          <w:sz w:val="22"/>
          <w:szCs w:val="22"/>
        </w:rPr>
      </w:pPr>
      <w:r w:rsidRPr="00E4064C">
        <w:rPr>
          <w:rFonts w:asciiTheme="minorHAnsi" w:hAnsiTheme="minorHAnsi" w:cs="Arial"/>
          <w:b/>
          <w:sz w:val="22"/>
          <w:szCs w:val="22"/>
        </w:rPr>
        <w:t>Criteri accesso:</w:t>
      </w:r>
    </w:p>
    <w:p w14:paraId="747FA243" w14:textId="77777777" w:rsidR="00AD1D2A" w:rsidRPr="00E4064C" w:rsidRDefault="00AD1D2A" w:rsidP="00E4064C">
      <w:pPr>
        <w:spacing w:line="0" w:lineRule="atLeast"/>
        <w:jc w:val="both"/>
        <w:rPr>
          <w:rFonts w:asciiTheme="minorHAnsi" w:hAnsiTheme="minorHAnsi" w:cs="Arial"/>
          <w:sz w:val="22"/>
          <w:szCs w:val="22"/>
        </w:rPr>
      </w:pPr>
      <w:r w:rsidRPr="00E4064C">
        <w:rPr>
          <w:rFonts w:asciiTheme="minorHAnsi" w:hAnsiTheme="minorHAnsi" w:cs="Arial"/>
          <w:sz w:val="22"/>
          <w:szCs w:val="22"/>
        </w:rPr>
        <w:t xml:space="preserve">Per l’accesso al bonus per la valorizzazione del merito è necessario che il personale docente si trovi nelle seguenti condizioni: </w:t>
      </w:r>
    </w:p>
    <w:p w14:paraId="5F80E690" w14:textId="3F102434" w:rsidR="00AD1D2A" w:rsidRPr="00E4064C" w:rsidRDefault="00AD1D2A" w:rsidP="00E4064C">
      <w:pPr>
        <w:pStyle w:val="Paragrafoelenco"/>
        <w:numPr>
          <w:ilvl w:val="0"/>
          <w:numId w:val="18"/>
        </w:numPr>
        <w:spacing w:line="0" w:lineRule="atLeast"/>
        <w:ind w:left="142" w:hanging="142"/>
        <w:jc w:val="both"/>
        <w:rPr>
          <w:rFonts w:asciiTheme="minorHAnsi" w:hAnsiTheme="minorHAnsi" w:cs="Arial"/>
          <w:sz w:val="22"/>
          <w:szCs w:val="22"/>
        </w:rPr>
      </w:pPr>
      <w:r w:rsidRPr="00E4064C">
        <w:rPr>
          <w:rFonts w:asciiTheme="minorHAnsi" w:hAnsiTheme="minorHAnsi" w:cs="Arial"/>
          <w:sz w:val="22"/>
          <w:szCs w:val="22"/>
        </w:rPr>
        <w:t>assenza di irrogazione di procedimenti disciplinari nell’anno in corso.</w:t>
      </w:r>
    </w:p>
    <w:p w14:paraId="6F1A16D3" w14:textId="3FE5419E" w:rsidR="00AD1D2A" w:rsidRPr="00E4064C" w:rsidRDefault="00AD1D2A" w:rsidP="00E4064C">
      <w:pPr>
        <w:pStyle w:val="Paragrafoelenco"/>
        <w:numPr>
          <w:ilvl w:val="0"/>
          <w:numId w:val="18"/>
        </w:numPr>
        <w:spacing w:line="0" w:lineRule="atLeast"/>
        <w:ind w:left="142" w:hanging="142"/>
        <w:jc w:val="both"/>
        <w:rPr>
          <w:rFonts w:asciiTheme="minorHAnsi" w:hAnsiTheme="minorHAnsi" w:cs="Arial"/>
          <w:sz w:val="22"/>
          <w:szCs w:val="22"/>
        </w:rPr>
      </w:pPr>
      <w:r w:rsidRPr="00E4064C">
        <w:rPr>
          <w:rFonts w:asciiTheme="minorHAnsi" w:hAnsiTheme="minorHAnsi" w:cs="Arial"/>
          <w:sz w:val="22"/>
          <w:szCs w:val="22"/>
        </w:rPr>
        <w:t>avere effettuato almeno 120 gg di servizio effettivo</w:t>
      </w:r>
      <w:r w:rsidR="00486FBB" w:rsidRPr="00E4064C">
        <w:rPr>
          <w:rFonts w:asciiTheme="minorHAnsi" w:hAnsiTheme="minorHAnsi" w:cs="Arial"/>
          <w:sz w:val="22"/>
          <w:szCs w:val="22"/>
        </w:rPr>
        <w:t xml:space="preserve"> (periodo </w:t>
      </w:r>
      <w:r w:rsidR="00E4064C" w:rsidRPr="00E4064C">
        <w:rPr>
          <w:rFonts w:asciiTheme="minorHAnsi" w:hAnsiTheme="minorHAnsi" w:cs="Arial"/>
          <w:sz w:val="22"/>
          <w:szCs w:val="22"/>
        </w:rPr>
        <w:t xml:space="preserve">inteso come </w:t>
      </w:r>
      <w:r w:rsidR="00486FBB" w:rsidRPr="00E4064C">
        <w:rPr>
          <w:rFonts w:asciiTheme="minorHAnsi" w:hAnsiTheme="minorHAnsi" w:cs="Arial"/>
          <w:sz w:val="22"/>
          <w:szCs w:val="22"/>
        </w:rPr>
        <w:t>sufficiente ad esprimere un qualche contributo all’offerta formativa).</w:t>
      </w:r>
    </w:p>
    <w:p w14:paraId="56EA87CC" w14:textId="77777777" w:rsidR="00AD1D2A" w:rsidRPr="00E4064C" w:rsidRDefault="00AD1D2A" w:rsidP="00E4064C">
      <w:pPr>
        <w:spacing w:line="0" w:lineRule="atLeast"/>
        <w:jc w:val="both"/>
        <w:rPr>
          <w:rFonts w:asciiTheme="minorHAnsi" w:hAnsiTheme="minorHAnsi" w:cs="Arial"/>
          <w:sz w:val="22"/>
          <w:szCs w:val="22"/>
        </w:rPr>
      </w:pPr>
    </w:p>
    <w:p w14:paraId="269BEF19" w14:textId="6644C030" w:rsidR="0022547D" w:rsidRPr="00E4064C" w:rsidRDefault="0022547D" w:rsidP="00E4064C">
      <w:pPr>
        <w:spacing w:line="0" w:lineRule="atLeast"/>
        <w:jc w:val="both"/>
        <w:rPr>
          <w:rFonts w:asciiTheme="minorHAnsi" w:hAnsiTheme="minorHAnsi" w:cs="Arial"/>
          <w:sz w:val="22"/>
          <w:szCs w:val="22"/>
        </w:rPr>
      </w:pPr>
      <w:r w:rsidRPr="00E4064C">
        <w:rPr>
          <w:rFonts w:asciiTheme="minorHAnsi" w:hAnsiTheme="minorHAnsi" w:cs="Arial"/>
          <w:sz w:val="22"/>
          <w:szCs w:val="22"/>
        </w:rPr>
        <w:t>D</w:t>
      </w:r>
      <w:r w:rsidR="00AD1D2A" w:rsidRPr="00E4064C">
        <w:rPr>
          <w:rFonts w:asciiTheme="minorHAnsi" w:hAnsiTheme="minorHAnsi" w:cs="Arial"/>
          <w:sz w:val="22"/>
          <w:szCs w:val="22"/>
        </w:rPr>
        <w:t>ocenti in servizio su più sedi: eventuale accesso al bonus corrisposto in quota proporzionale alle ore di servizio in questa sede.</w:t>
      </w:r>
      <w:r w:rsidR="008B09A1" w:rsidRPr="00E4064C">
        <w:rPr>
          <w:rFonts w:asciiTheme="minorHAnsi" w:hAnsiTheme="minorHAnsi" w:cs="Arial"/>
          <w:sz w:val="22"/>
          <w:szCs w:val="22"/>
        </w:rPr>
        <w:t xml:space="preserve"> </w:t>
      </w:r>
    </w:p>
    <w:p w14:paraId="55ECA00F" w14:textId="77777777" w:rsidR="00C35915" w:rsidRPr="00E4064C" w:rsidRDefault="00C35915" w:rsidP="00E4064C">
      <w:pPr>
        <w:jc w:val="both"/>
        <w:rPr>
          <w:rFonts w:asciiTheme="minorHAnsi" w:hAnsiTheme="minorHAnsi" w:cs="Arial"/>
          <w:sz w:val="22"/>
          <w:szCs w:val="22"/>
        </w:rPr>
      </w:pPr>
    </w:p>
    <w:p w14:paraId="4BEC73F3" w14:textId="5E9429CB" w:rsidR="00B67F43" w:rsidRPr="00E4064C" w:rsidRDefault="00486FBB" w:rsidP="00E4064C">
      <w:pPr>
        <w:jc w:val="both"/>
        <w:rPr>
          <w:rFonts w:asciiTheme="minorHAnsi" w:hAnsiTheme="minorHAnsi" w:cs="Arial"/>
          <w:sz w:val="22"/>
          <w:szCs w:val="22"/>
        </w:rPr>
      </w:pPr>
      <w:r w:rsidRPr="00EF600A">
        <w:rPr>
          <w:rFonts w:asciiTheme="minorHAnsi" w:hAnsiTheme="minorHAnsi" w:cs="Arial"/>
          <w:sz w:val="22"/>
          <w:szCs w:val="22"/>
        </w:rPr>
        <w:t>Percentuale</w:t>
      </w:r>
      <w:r w:rsidR="0022547D" w:rsidRPr="00EF600A">
        <w:rPr>
          <w:rFonts w:asciiTheme="minorHAnsi" w:hAnsiTheme="minorHAnsi" w:cs="Arial"/>
          <w:sz w:val="22"/>
          <w:szCs w:val="22"/>
        </w:rPr>
        <w:t xml:space="preserve"> di accesso</w:t>
      </w:r>
      <w:r w:rsidRPr="00EF600A">
        <w:rPr>
          <w:rFonts w:asciiTheme="minorHAnsi" w:hAnsiTheme="minorHAnsi" w:cs="Arial"/>
          <w:sz w:val="22"/>
          <w:szCs w:val="22"/>
        </w:rPr>
        <w:t xml:space="preserve">: </w:t>
      </w:r>
      <w:r w:rsidR="0022547D" w:rsidRPr="00EF600A">
        <w:rPr>
          <w:rFonts w:asciiTheme="minorHAnsi" w:hAnsiTheme="minorHAnsi" w:cs="Arial"/>
          <w:sz w:val="22"/>
          <w:szCs w:val="22"/>
        </w:rPr>
        <w:t xml:space="preserve">indicativamente pari al 20% del personale di ruolo, </w:t>
      </w:r>
      <w:r w:rsidR="00C35915" w:rsidRPr="00EF600A">
        <w:rPr>
          <w:rFonts w:asciiTheme="minorHAnsi" w:hAnsiTheme="minorHAnsi" w:cs="Arial"/>
          <w:sz w:val="22"/>
          <w:szCs w:val="22"/>
        </w:rPr>
        <w:t xml:space="preserve">corrispondente a un numero </w:t>
      </w:r>
      <w:r w:rsidR="00C35915" w:rsidRPr="00EF600A">
        <w:rPr>
          <w:rFonts w:asciiTheme="minorHAnsi" w:hAnsiTheme="minorHAnsi" w:cs="Arial"/>
          <w:i/>
          <w:sz w:val="22"/>
          <w:szCs w:val="22"/>
        </w:rPr>
        <w:t xml:space="preserve">indicativo </w:t>
      </w:r>
      <w:r w:rsidR="00C35915" w:rsidRPr="00EF600A">
        <w:rPr>
          <w:rFonts w:asciiTheme="minorHAnsi" w:hAnsiTheme="minorHAnsi" w:cs="Arial"/>
          <w:sz w:val="22"/>
          <w:szCs w:val="22"/>
        </w:rPr>
        <w:t xml:space="preserve">di </w:t>
      </w:r>
      <w:r w:rsidR="00686680" w:rsidRPr="00EF600A">
        <w:rPr>
          <w:rFonts w:asciiTheme="minorHAnsi" w:hAnsiTheme="minorHAnsi" w:cs="Arial"/>
          <w:sz w:val="22"/>
          <w:szCs w:val="22"/>
        </w:rPr>
        <w:t>20</w:t>
      </w:r>
      <w:r w:rsidR="0080461F" w:rsidRPr="00EF600A">
        <w:rPr>
          <w:rFonts w:asciiTheme="minorHAnsi" w:hAnsiTheme="minorHAnsi" w:cs="Arial"/>
          <w:sz w:val="22"/>
          <w:szCs w:val="22"/>
        </w:rPr>
        <w:t xml:space="preserve"> </w:t>
      </w:r>
      <w:r w:rsidR="00E4064C" w:rsidRPr="00EF600A">
        <w:rPr>
          <w:rFonts w:asciiTheme="minorHAnsi" w:hAnsiTheme="minorHAnsi" w:cs="Arial"/>
          <w:sz w:val="22"/>
          <w:szCs w:val="22"/>
        </w:rPr>
        <w:t>posizioni valorizzabili</w:t>
      </w:r>
      <w:r w:rsidR="00686680" w:rsidRPr="00EF600A">
        <w:rPr>
          <w:rFonts w:asciiTheme="minorHAnsi" w:hAnsiTheme="minorHAnsi" w:cs="Arial"/>
          <w:sz w:val="22"/>
          <w:szCs w:val="22"/>
        </w:rPr>
        <w:t xml:space="preserve">, e del personale non di ruolo, pari a un numero </w:t>
      </w:r>
      <w:r w:rsidR="00686680" w:rsidRPr="00EF600A">
        <w:rPr>
          <w:rFonts w:asciiTheme="minorHAnsi" w:hAnsiTheme="minorHAnsi" w:cs="Arial"/>
          <w:i/>
          <w:sz w:val="22"/>
          <w:szCs w:val="22"/>
        </w:rPr>
        <w:t xml:space="preserve">indicativo </w:t>
      </w:r>
      <w:r w:rsidR="00686680" w:rsidRPr="00EF600A">
        <w:rPr>
          <w:rFonts w:asciiTheme="minorHAnsi" w:hAnsiTheme="minorHAnsi" w:cs="Arial"/>
          <w:sz w:val="22"/>
          <w:szCs w:val="22"/>
        </w:rPr>
        <w:t>di 7 posizioni valorizzabili.</w:t>
      </w:r>
    </w:p>
    <w:p w14:paraId="2EDC68DF" w14:textId="481796EF" w:rsidR="00486FBB" w:rsidRDefault="00486FBB" w:rsidP="00E4064C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929118F" w14:textId="0BF52F0F" w:rsidR="00B67F43" w:rsidRPr="00E4064C" w:rsidRDefault="00C35915" w:rsidP="003E3DAB">
      <w:pPr>
        <w:rPr>
          <w:rFonts w:asciiTheme="minorHAnsi" w:hAnsiTheme="minorHAnsi" w:cs="Arial"/>
          <w:b/>
          <w:sz w:val="22"/>
          <w:szCs w:val="22"/>
        </w:rPr>
      </w:pPr>
      <w:r w:rsidRPr="00E4064C">
        <w:rPr>
          <w:rFonts w:asciiTheme="minorHAnsi" w:hAnsiTheme="minorHAnsi" w:cs="Arial"/>
          <w:b/>
          <w:sz w:val="22"/>
          <w:szCs w:val="22"/>
        </w:rPr>
        <w:lastRenderedPageBreak/>
        <w:t>Ulteriori considerazioni:</w:t>
      </w:r>
    </w:p>
    <w:p w14:paraId="5D84E695" w14:textId="5EDEBBAD" w:rsidR="00C35915" w:rsidRPr="00E4064C" w:rsidRDefault="00471535" w:rsidP="00AD1D2A">
      <w:pPr>
        <w:jc w:val="both"/>
        <w:rPr>
          <w:rFonts w:asciiTheme="minorHAnsi" w:hAnsiTheme="minorHAnsi" w:cs="Arial"/>
          <w:sz w:val="22"/>
          <w:szCs w:val="22"/>
        </w:rPr>
      </w:pPr>
      <w:r w:rsidRPr="00E4064C">
        <w:rPr>
          <w:rFonts w:asciiTheme="minorHAnsi" w:hAnsiTheme="minorHAnsi" w:cs="Arial"/>
          <w:sz w:val="22"/>
          <w:szCs w:val="22"/>
        </w:rPr>
        <w:t>Si</w:t>
      </w:r>
      <w:r w:rsidR="00AD1D2A" w:rsidRPr="00E4064C">
        <w:rPr>
          <w:rFonts w:asciiTheme="minorHAnsi" w:hAnsiTheme="minorHAnsi" w:cs="Arial"/>
          <w:sz w:val="22"/>
          <w:szCs w:val="22"/>
        </w:rPr>
        <w:t xml:space="preserve"> conferma in linea di massima l’orientamento dello scorso anno: </w:t>
      </w:r>
      <w:r w:rsidRPr="00E4064C">
        <w:rPr>
          <w:rFonts w:asciiTheme="minorHAnsi" w:hAnsiTheme="minorHAnsi" w:cs="Arial"/>
          <w:sz w:val="22"/>
          <w:szCs w:val="22"/>
        </w:rPr>
        <w:t>criteri di va</w:t>
      </w:r>
      <w:r w:rsidR="00C35915" w:rsidRPr="00E4064C">
        <w:rPr>
          <w:rFonts w:asciiTheme="minorHAnsi" w:hAnsiTheme="minorHAnsi" w:cs="Arial"/>
          <w:sz w:val="22"/>
          <w:szCs w:val="22"/>
        </w:rPr>
        <w:t>lutazione oggettivi, relativi a</w:t>
      </w:r>
      <w:r w:rsidRPr="00E4064C">
        <w:rPr>
          <w:rFonts w:asciiTheme="minorHAnsi" w:hAnsiTheme="minorHAnsi" w:cs="Arial"/>
          <w:sz w:val="22"/>
          <w:szCs w:val="22"/>
        </w:rPr>
        <w:t xml:space="preserve"> indicatori</w:t>
      </w:r>
      <w:r w:rsidR="00BA0413" w:rsidRPr="00E4064C">
        <w:rPr>
          <w:rFonts w:asciiTheme="minorHAnsi" w:hAnsiTheme="minorHAnsi" w:cs="Arial"/>
          <w:sz w:val="22"/>
          <w:szCs w:val="22"/>
        </w:rPr>
        <w:t xml:space="preserve"> che </w:t>
      </w:r>
      <w:r w:rsidRPr="00E4064C">
        <w:rPr>
          <w:rFonts w:asciiTheme="minorHAnsi" w:hAnsiTheme="minorHAnsi" w:cs="Arial"/>
          <w:sz w:val="22"/>
          <w:szCs w:val="22"/>
        </w:rPr>
        <w:t>valorizzino, attraverso il bonus, l’impegno dei docenti profuso a favor</w:t>
      </w:r>
      <w:r w:rsidR="00B75808">
        <w:rPr>
          <w:rFonts w:asciiTheme="minorHAnsi" w:hAnsiTheme="minorHAnsi" w:cs="Arial"/>
          <w:sz w:val="22"/>
          <w:szCs w:val="22"/>
        </w:rPr>
        <w:t>e del miglioramento dell’attività formativa dell’istituto e della sua immagine</w:t>
      </w:r>
      <w:r w:rsidRPr="00E4064C">
        <w:rPr>
          <w:rFonts w:asciiTheme="minorHAnsi" w:hAnsiTheme="minorHAnsi" w:cs="Arial"/>
          <w:sz w:val="22"/>
          <w:szCs w:val="22"/>
        </w:rPr>
        <w:t>.</w:t>
      </w:r>
    </w:p>
    <w:p w14:paraId="0206D4A1" w14:textId="75F82F2C" w:rsidR="00A10895" w:rsidRPr="00E4064C" w:rsidRDefault="00C35915" w:rsidP="00AD1D2A">
      <w:pPr>
        <w:jc w:val="both"/>
        <w:rPr>
          <w:rFonts w:asciiTheme="minorHAnsi" w:hAnsiTheme="minorHAnsi" w:cs="Arial"/>
          <w:strike/>
          <w:sz w:val="22"/>
          <w:szCs w:val="22"/>
        </w:rPr>
      </w:pPr>
      <w:r w:rsidRPr="00E4064C">
        <w:rPr>
          <w:rFonts w:asciiTheme="minorHAnsi" w:hAnsiTheme="minorHAnsi" w:cs="Arial"/>
          <w:sz w:val="22"/>
          <w:szCs w:val="22"/>
        </w:rPr>
        <w:t>Nella valutazione relativa all’attribuzione del bonus</w:t>
      </w:r>
      <w:r w:rsidR="00E07C7F" w:rsidRPr="00E4064C">
        <w:rPr>
          <w:rFonts w:asciiTheme="minorHAnsi" w:hAnsiTheme="minorHAnsi" w:cs="Arial"/>
          <w:sz w:val="22"/>
          <w:szCs w:val="22"/>
        </w:rPr>
        <w:t xml:space="preserve"> </w:t>
      </w:r>
      <w:r w:rsidRPr="00E4064C">
        <w:rPr>
          <w:rFonts w:asciiTheme="minorHAnsi" w:hAnsiTheme="minorHAnsi" w:cs="Arial"/>
          <w:sz w:val="22"/>
          <w:szCs w:val="22"/>
        </w:rPr>
        <w:t>sarà inoltre</w:t>
      </w:r>
      <w:r w:rsidR="00B2499E" w:rsidRPr="00E4064C">
        <w:rPr>
          <w:rFonts w:asciiTheme="minorHAnsi" w:hAnsiTheme="minorHAnsi" w:cs="Arial"/>
          <w:sz w:val="22"/>
          <w:szCs w:val="22"/>
        </w:rPr>
        <w:t xml:space="preserve"> considerato che </w:t>
      </w:r>
      <w:r w:rsidR="00E07C7F" w:rsidRPr="00E4064C">
        <w:rPr>
          <w:rFonts w:asciiTheme="minorHAnsi" w:hAnsiTheme="minorHAnsi" w:cs="Arial"/>
          <w:sz w:val="22"/>
          <w:szCs w:val="22"/>
        </w:rPr>
        <w:t xml:space="preserve">alcune iniziative, attività, progetti </w:t>
      </w:r>
      <w:r w:rsidRPr="00E4064C">
        <w:rPr>
          <w:rFonts w:asciiTheme="minorHAnsi" w:hAnsiTheme="minorHAnsi" w:cs="Arial"/>
          <w:sz w:val="22"/>
          <w:szCs w:val="22"/>
        </w:rPr>
        <w:t xml:space="preserve">ecc. sono stati svolti </w:t>
      </w:r>
      <w:r w:rsidR="00B2499E" w:rsidRPr="00E4064C">
        <w:rPr>
          <w:rFonts w:asciiTheme="minorHAnsi" w:hAnsiTheme="minorHAnsi" w:cs="Arial"/>
          <w:sz w:val="22"/>
          <w:szCs w:val="22"/>
        </w:rPr>
        <w:t xml:space="preserve">pur in assenza di </w:t>
      </w:r>
      <w:r w:rsidR="00AD1D2A" w:rsidRPr="00E4064C">
        <w:rPr>
          <w:rFonts w:asciiTheme="minorHAnsi" w:hAnsiTheme="minorHAnsi" w:cs="Arial"/>
          <w:sz w:val="22"/>
          <w:szCs w:val="22"/>
        </w:rPr>
        <w:t>possibilità di riconoscimento economic</w:t>
      </w:r>
      <w:r w:rsidRPr="00E4064C">
        <w:rPr>
          <w:rFonts w:asciiTheme="minorHAnsi" w:hAnsiTheme="minorHAnsi" w:cs="Arial"/>
          <w:sz w:val="22"/>
          <w:szCs w:val="22"/>
        </w:rPr>
        <w:t>o.</w:t>
      </w:r>
    </w:p>
    <w:p w14:paraId="5B17CDEC" w14:textId="77777777" w:rsidR="00E07C7F" w:rsidRDefault="00E07C7F" w:rsidP="00AD1D2A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657C541C" w14:textId="77777777" w:rsidR="00E4064C" w:rsidRPr="00E4064C" w:rsidRDefault="00E4064C" w:rsidP="00AD1D2A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71C540C7" w14:textId="7C184896" w:rsidR="00C35915" w:rsidRPr="00E4064C" w:rsidRDefault="00C35915" w:rsidP="00C35915">
      <w:pPr>
        <w:rPr>
          <w:rFonts w:asciiTheme="minorHAnsi" w:hAnsiTheme="minorHAnsi" w:cs="Arial"/>
          <w:b/>
          <w:sz w:val="22"/>
          <w:szCs w:val="22"/>
        </w:rPr>
      </w:pPr>
      <w:r w:rsidRPr="00E4064C">
        <w:rPr>
          <w:rFonts w:asciiTheme="minorHAnsi" w:hAnsiTheme="minorHAnsi" w:cs="Arial"/>
          <w:b/>
          <w:sz w:val="22"/>
          <w:szCs w:val="22"/>
        </w:rPr>
        <w:t>Modalità e tempi</w:t>
      </w:r>
    </w:p>
    <w:p w14:paraId="332530A5" w14:textId="7C84A9D4" w:rsidR="00471535" w:rsidRPr="000B77D4" w:rsidRDefault="00C35915" w:rsidP="00BE4AD2">
      <w:pPr>
        <w:pStyle w:val="Paragrafoelenco"/>
        <w:numPr>
          <w:ilvl w:val="0"/>
          <w:numId w:val="17"/>
        </w:numPr>
        <w:ind w:left="142" w:hanging="142"/>
        <w:jc w:val="both"/>
        <w:rPr>
          <w:rFonts w:asciiTheme="minorHAnsi" w:hAnsiTheme="minorHAnsi" w:cs="Arial"/>
          <w:sz w:val="22"/>
          <w:szCs w:val="22"/>
        </w:rPr>
      </w:pPr>
      <w:r w:rsidRPr="00E4064C">
        <w:rPr>
          <w:rFonts w:asciiTheme="minorHAnsi" w:hAnsiTheme="minorHAnsi" w:cs="Arial"/>
          <w:sz w:val="22"/>
          <w:szCs w:val="22"/>
        </w:rPr>
        <w:t>Compilazione del m</w:t>
      </w:r>
      <w:r w:rsidR="00E4064C" w:rsidRPr="00E4064C">
        <w:rPr>
          <w:rFonts w:asciiTheme="minorHAnsi" w:hAnsiTheme="minorHAnsi" w:cs="Arial"/>
          <w:sz w:val="22"/>
          <w:szCs w:val="22"/>
        </w:rPr>
        <w:t>o</w:t>
      </w:r>
      <w:r w:rsidRPr="00E4064C">
        <w:rPr>
          <w:rFonts w:asciiTheme="minorHAnsi" w:hAnsiTheme="minorHAnsi" w:cs="Arial"/>
          <w:sz w:val="22"/>
          <w:szCs w:val="22"/>
        </w:rPr>
        <w:t xml:space="preserve">dello di </w:t>
      </w:r>
      <w:r w:rsidR="000B77D4">
        <w:rPr>
          <w:rFonts w:asciiTheme="minorHAnsi" w:hAnsiTheme="minorHAnsi" w:cs="Arial"/>
          <w:sz w:val="22"/>
          <w:szCs w:val="22"/>
        </w:rPr>
        <w:t>candidatura</w:t>
      </w:r>
      <w:r w:rsidRPr="00E4064C">
        <w:rPr>
          <w:rFonts w:asciiTheme="minorHAnsi" w:hAnsiTheme="minorHAnsi" w:cs="Arial"/>
          <w:sz w:val="22"/>
          <w:szCs w:val="22"/>
        </w:rPr>
        <w:t xml:space="preserve"> allegato alla presente, da inviare </w:t>
      </w:r>
      <w:r w:rsidRPr="00EF600A">
        <w:rPr>
          <w:rFonts w:asciiTheme="minorHAnsi" w:hAnsiTheme="minorHAnsi" w:cs="Arial"/>
          <w:b/>
          <w:sz w:val="22"/>
          <w:szCs w:val="22"/>
        </w:rPr>
        <w:t>e</w:t>
      </w:r>
      <w:r w:rsidR="008B09A1" w:rsidRPr="00EF600A">
        <w:rPr>
          <w:rFonts w:asciiTheme="minorHAnsi" w:hAnsiTheme="minorHAnsi" w:cs="Arial"/>
          <w:b/>
          <w:sz w:val="22"/>
          <w:szCs w:val="22"/>
        </w:rPr>
        <w:t>nt</w:t>
      </w:r>
      <w:r w:rsidRPr="00EF600A">
        <w:rPr>
          <w:rFonts w:asciiTheme="minorHAnsi" w:hAnsiTheme="minorHAnsi" w:cs="Arial"/>
          <w:b/>
          <w:sz w:val="22"/>
          <w:szCs w:val="22"/>
        </w:rPr>
        <w:t xml:space="preserve">ro </w:t>
      </w:r>
      <w:r w:rsidR="002F20C3" w:rsidRPr="00EF600A">
        <w:rPr>
          <w:rFonts w:asciiTheme="minorHAnsi" w:hAnsiTheme="minorHAnsi" w:cs="Arial"/>
          <w:b/>
          <w:sz w:val="22"/>
          <w:szCs w:val="22"/>
        </w:rPr>
        <w:t xml:space="preserve">e non oltre le ore 13.00 del </w:t>
      </w:r>
      <w:r w:rsidR="0080461F" w:rsidRPr="00EF600A">
        <w:rPr>
          <w:rFonts w:asciiTheme="minorHAnsi" w:hAnsiTheme="minorHAnsi" w:cs="Arial"/>
          <w:b/>
          <w:sz w:val="22"/>
          <w:szCs w:val="22"/>
        </w:rPr>
        <w:t>12</w:t>
      </w:r>
      <w:r w:rsidR="000B77D4" w:rsidRPr="00EF600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F600A">
        <w:rPr>
          <w:rFonts w:asciiTheme="minorHAnsi" w:hAnsiTheme="minorHAnsi" w:cs="Arial"/>
          <w:b/>
          <w:sz w:val="22"/>
          <w:szCs w:val="22"/>
        </w:rPr>
        <w:t>luglio</w:t>
      </w:r>
      <w:r w:rsidR="00BE4AD2" w:rsidRPr="00EF600A">
        <w:rPr>
          <w:rFonts w:asciiTheme="minorHAnsi" w:hAnsiTheme="minorHAnsi" w:cs="Arial"/>
          <w:b/>
          <w:sz w:val="22"/>
          <w:szCs w:val="22"/>
        </w:rPr>
        <w:t xml:space="preserve"> 201</w:t>
      </w:r>
      <w:r w:rsidR="000B77D4" w:rsidRPr="00EF600A">
        <w:rPr>
          <w:rFonts w:asciiTheme="minorHAnsi" w:hAnsiTheme="minorHAnsi" w:cs="Arial"/>
          <w:b/>
          <w:sz w:val="22"/>
          <w:szCs w:val="22"/>
        </w:rPr>
        <w:t>9</w:t>
      </w:r>
      <w:r w:rsidRPr="00EF600A">
        <w:rPr>
          <w:rFonts w:asciiTheme="minorHAnsi" w:hAnsiTheme="minorHAnsi" w:cs="Arial"/>
          <w:sz w:val="22"/>
          <w:szCs w:val="22"/>
        </w:rPr>
        <w:t>,</w:t>
      </w:r>
      <w:r w:rsidRPr="000B77D4">
        <w:rPr>
          <w:rFonts w:asciiTheme="minorHAnsi" w:hAnsiTheme="minorHAnsi" w:cs="Arial"/>
          <w:sz w:val="22"/>
          <w:szCs w:val="22"/>
        </w:rPr>
        <w:t xml:space="preserve"> via email, formato pdf, </w:t>
      </w:r>
      <w:r w:rsidR="00BE4AD2" w:rsidRPr="000B77D4">
        <w:rPr>
          <w:rFonts w:asciiTheme="minorHAnsi" w:hAnsiTheme="minorHAnsi" w:cs="Arial"/>
          <w:sz w:val="22"/>
          <w:szCs w:val="22"/>
        </w:rPr>
        <w:t xml:space="preserve">(compilazione digitale), all’indirizzo </w:t>
      </w:r>
      <w:hyperlink r:id="rId11" w:history="1">
        <w:r w:rsidR="000B77D4" w:rsidRPr="000B77D4">
          <w:rPr>
            <w:rStyle w:val="Collegamentoipertestuale"/>
            <w:rFonts w:asciiTheme="minorHAnsi" w:hAnsiTheme="minorHAnsi" w:cs="Arial"/>
            <w:b/>
            <w:sz w:val="22"/>
            <w:szCs w:val="22"/>
          </w:rPr>
          <w:t>dir.scolastico@iisgalvanimi.edu.it</w:t>
        </w:r>
      </w:hyperlink>
      <w:r w:rsidR="00BE4AD2" w:rsidRPr="000B77D4">
        <w:rPr>
          <w:rFonts w:asciiTheme="minorHAnsi" w:hAnsiTheme="minorHAnsi" w:cs="Arial"/>
          <w:b/>
          <w:sz w:val="22"/>
          <w:szCs w:val="22"/>
        </w:rPr>
        <w:t xml:space="preserve">  </w:t>
      </w:r>
      <w:r w:rsidR="00BE4AD2" w:rsidRPr="000B77D4">
        <w:rPr>
          <w:rFonts w:asciiTheme="minorHAnsi" w:hAnsiTheme="minorHAnsi" w:cs="Arial"/>
          <w:sz w:val="22"/>
          <w:szCs w:val="22"/>
        </w:rPr>
        <w:t>e/o in  cartaceo, in Presidenza.</w:t>
      </w:r>
    </w:p>
    <w:p w14:paraId="4D8D8562" w14:textId="4942EC80" w:rsidR="002F20C3" w:rsidRPr="00E4064C" w:rsidRDefault="002F20C3" w:rsidP="00C35915">
      <w:pPr>
        <w:pStyle w:val="Paragrafoelenco"/>
        <w:numPr>
          <w:ilvl w:val="0"/>
          <w:numId w:val="17"/>
        </w:numPr>
        <w:ind w:left="142" w:hanging="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La compilazione è facoltativa.</w:t>
      </w:r>
    </w:p>
    <w:p w14:paraId="34C7E61C" w14:textId="4DD7CCC6" w:rsidR="00471535" w:rsidRPr="00E4064C" w:rsidRDefault="00C35915" w:rsidP="00AD1D2A">
      <w:pPr>
        <w:pStyle w:val="Paragrafoelenco"/>
        <w:numPr>
          <w:ilvl w:val="0"/>
          <w:numId w:val="17"/>
        </w:numPr>
        <w:ind w:left="142" w:hanging="142"/>
        <w:jc w:val="both"/>
        <w:rPr>
          <w:rFonts w:asciiTheme="minorHAnsi" w:hAnsiTheme="minorHAnsi" w:cs="Arial"/>
          <w:sz w:val="22"/>
          <w:szCs w:val="22"/>
        </w:rPr>
      </w:pPr>
      <w:r w:rsidRPr="00E4064C">
        <w:rPr>
          <w:rFonts w:asciiTheme="minorHAnsi" w:hAnsiTheme="minorHAnsi" w:cs="Arial"/>
          <w:sz w:val="22"/>
          <w:szCs w:val="22"/>
        </w:rPr>
        <w:t>I</w:t>
      </w:r>
      <w:r w:rsidR="00471535" w:rsidRPr="00E4064C">
        <w:rPr>
          <w:rFonts w:asciiTheme="minorHAnsi" w:hAnsiTheme="minorHAnsi" w:cs="Arial"/>
          <w:sz w:val="22"/>
          <w:szCs w:val="22"/>
        </w:rPr>
        <w:t xml:space="preserve"> docenti che </w:t>
      </w:r>
      <w:r w:rsidR="002F20C3">
        <w:rPr>
          <w:rFonts w:asciiTheme="minorHAnsi" w:hAnsiTheme="minorHAnsi" w:cs="Arial"/>
          <w:sz w:val="22"/>
          <w:szCs w:val="22"/>
        </w:rPr>
        <w:t>presentano</w:t>
      </w:r>
      <w:r w:rsidR="00471535" w:rsidRPr="00E4064C">
        <w:rPr>
          <w:rFonts w:asciiTheme="minorHAnsi" w:hAnsiTheme="minorHAnsi" w:cs="Arial"/>
          <w:sz w:val="22"/>
          <w:szCs w:val="22"/>
        </w:rPr>
        <w:t xml:space="preserve"> </w:t>
      </w:r>
      <w:r w:rsidR="00E4064C" w:rsidRPr="00E4064C">
        <w:rPr>
          <w:rFonts w:asciiTheme="minorHAnsi" w:hAnsiTheme="minorHAnsi" w:cs="Arial"/>
          <w:sz w:val="22"/>
          <w:szCs w:val="22"/>
        </w:rPr>
        <w:t xml:space="preserve">il modello di </w:t>
      </w:r>
      <w:r w:rsidR="000B77D4">
        <w:rPr>
          <w:rFonts w:asciiTheme="minorHAnsi" w:hAnsiTheme="minorHAnsi" w:cs="Arial"/>
          <w:sz w:val="22"/>
          <w:szCs w:val="22"/>
        </w:rPr>
        <w:t>candidatura</w:t>
      </w:r>
      <w:r w:rsidR="00471535" w:rsidRPr="00E4064C">
        <w:rPr>
          <w:rFonts w:asciiTheme="minorHAnsi" w:hAnsiTheme="minorHAnsi" w:cs="Arial"/>
          <w:sz w:val="22"/>
          <w:szCs w:val="22"/>
        </w:rPr>
        <w:t xml:space="preserve"> dovranno essere in grado di es</w:t>
      </w:r>
      <w:r w:rsidR="00AD1D2A" w:rsidRPr="00E4064C">
        <w:rPr>
          <w:rFonts w:asciiTheme="minorHAnsi" w:hAnsiTheme="minorHAnsi" w:cs="Arial"/>
          <w:sz w:val="22"/>
          <w:szCs w:val="22"/>
        </w:rPr>
        <w:t>i</w:t>
      </w:r>
      <w:r w:rsidR="00471535" w:rsidRPr="00E4064C">
        <w:rPr>
          <w:rFonts w:asciiTheme="minorHAnsi" w:hAnsiTheme="minorHAnsi" w:cs="Arial"/>
          <w:sz w:val="22"/>
          <w:szCs w:val="22"/>
        </w:rPr>
        <w:t>bire</w:t>
      </w:r>
      <w:r w:rsidR="008B09A1" w:rsidRPr="00E4064C">
        <w:rPr>
          <w:rFonts w:asciiTheme="minorHAnsi" w:hAnsiTheme="minorHAnsi" w:cs="Arial"/>
          <w:sz w:val="22"/>
          <w:szCs w:val="22"/>
        </w:rPr>
        <w:t>,</w:t>
      </w:r>
      <w:r w:rsidR="00471535" w:rsidRPr="00E4064C">
        <w:rPr>
          <w:rFonts w:asciiTheme="minorHAnsi" w:hAnsiTheme="minorHAnsi" w:cs="Arial"/>
          <w:sz w:val="22"/>
          <w:szCs w:val="22"/>
        </w:rPr>
        <w:t xml:space="preserve"> su richiesta</w:t>
      </w:r>
      <w:r w:rsidR="008B09A1" w:rsidRPr="00E4064C">
        <w:rPr>
          <w:rFonts w:asciiTheme="minorHAnsi" w:hAnsiTheme="minorHAnsi" w:cs="Arial"/>
          <w:sz w:val="22"/>
          <w:szCs w:val="22"/>
        </w:rPr>
        <w:t>,</w:t>
      </w:r>
      <w:r w:rsidR="00471535" w:rsidRPr="00E4064C">
        <w:rPr>
          <w:rFonts w:asciiTheme="minorHAnsi" w:hAnsiTheme="minorHAnsi" w:cs="Arial"/>
          <w:sz w:val="22"/>
          <w:szCs w:val="22"/>
        </w:rPr>
        <w:t xml:space="preserve"> la documentazione </w:t>
      </w:r>
      <w:r w:rsidRPr="00E4064C">
        <w:rPr>
          <w:rFonts w:asciiTheme="minorHAnsi" w:hAnsiTheme="minorHAnsi" w:cs="Arial"/>
          <w:sz w:val="22"/>
          <w:szCs w:val="22"/>
        </w:rPr>
        <w:t>relativa a quanto dichiarato</w:t>
      </w:r>
      <w:r w:rsidR="00471535" w:rsidRPr="00E4064C">
        <w:rPr>
          <w:rFonts w:asciiTheme="minorHAnsi" w:hAnsiTheme="minorHAnsi" w:cs="Arial"/>
          <w:sz w:val="22"/>
          <w:szCs w:val="22"/>
        </w:rPr>
        <w:t xml:space="preserve"> </w:t>
      </w:r>
      <w:r w:rsidR="008B09A1" w:rsidRPr="00E4064C">
        <w:rPr>
          <w:rFonts w:asciiTheme="minorHAnsi" w:hAnsiTheme="minorHAnsi" w:cs="Arial"/>
          <w:sz w:val="22"/>
          <w:szCs w:val="22"/>
        </w:rPr>
        <w:t>oltre a</w:t>
      </w:r>
      <w:r w:rsidR="00AD1D2A" w:rsidRPr="00E4064C">
        <w:rPr>
          <w:rFonts w:asciiTheme="minorHAnsi" w:hAnsiTheme="minorHAnsi" w:cs="Arial"/>
          <w:sz w:val="22"/>
          <w:szCs w:val="22"/>
        </w:rPr>
        <w:t xml:space="preserve"> indicare</w:t>
      </w:r>
      <w:r w:rsidR="00E4064C" w:rsidRPr="00E4064C">
        <w:rPr>
          <w:rFonts w:asciiTheme="minorHAnsi" w:hAnsiTheme="minorHAnsi" w:cs="Arial"/>
          <w:sz w:val="22"/>
          <w:szCs w:val="22"/>
        </w:rPr>
        <w:t>,</w:t>
      </w:r>
      <w:r w:rsidR="00AD1D2A" w:rsidRPr="00E4064C">
        <w:rPr>
          <w:rFonts w:asciiTheme="minorHAnsi" w:hAnsiTheme="minorHAnsi" w:cs="Arial"/>
          <w:sz w:val="22"/>
          <w:szCs w:val="22"/>
        </w:rPr>
        <w:t xml:space="preserve"> </w:t>
      </w:r>
      <w:r w:rsidR="00E4064C" w:rsidRPr="00E4064C">
        <w:rPr>
          <w:rFonts w:asciiTheme="minorHAnsi" w:hAnsiTheme="minorHAnsi" w:cs="Arial"/>
          <w:sz w:val="22"/>
          <w:szCs w:val="22"/>
        </w:rPr>
        <w:t xml:space="preserve">nell’apposita colonna del modello, </w:t>
      </w:r>
      <w:r w:rsidR="008B09A1" w:rsidRPr="00E4064C">
        <w:rPr>
          <w:rFonts w:asciiTheme="minorHAnsi" w:hAnsiTheme="minorHAnsi" w:cs="Arial"/>
          <w:sz w:val="22"/>
          <w:szCs w:val="22"/>
        </w:rPr>
        <w:t xml:space="preserve">l’eventuale documentazione </w:t>
      </w:r>
      <w:r w:rsidR="00E4064C" w:rsidRPr="00E4064C">
        <w:rPr>
          <w:rFonts w:asciiTheme="minorHAnsi" w:hAnsiTheme="minorHAnsi" w:cs="Arial"/>
          <w:sz w:val="22"/>
          <w:szCs w:val="22"/>
        </w:rPr>
        <w:t xml:space="preserve">già </w:t>
      </w:r>
      <w:r w:rsidR="008B09A1" w:rsidRPr="00E4064C">
        <w:rPr>
          <w:rFonts w:asciiTheme="minorHAnsi" w:hAnsiTheme="minorHAnsi" w:cs="Arial"/>
          <w:sz w:val="22"/>
          <w:szCs w:val="22"/>
        </w:rPr>
        <w:t>depositata e l’accessibilità della stessa.</w:t>
      </w:r>
    </w:p>
    <w:p w14:paraId="73D3948A" w14:textId="371AB471" w:rsidR="00750E08" w:rsidRPr="003213B0" w:rsidRDefault="00E4064C" w:rsidP="003213B0">
      <w:pPr>
        <w:pStyle w:val="Paragrafoelenco"/>
        <w:numPr>
          <w:ilvl w:val="0"/>
          <w:numId w:val="17"/>
        </w:numPr>
        <w:ind w:left="142" w:hanging="142"/>
        <w:jc w:val="both"/>
        <w:rPr>
          <w:rFonts w:asciiTheme="minorHAnsi" w:hAnsiTheme="minorHAnsi" w:cs="Arial"/>
          <w:sz w:val="22"/>
          <w:szCs w:val="22"/>
        </w:rPr>
      </w:pPr>
      <w:r w:rsidRPr="00E4064C">
        <w:rPr>
          <w:rFonts w:asciiTheme="minorHAnsi" w:hAnsiTheme="minorHAnsi" w:cs="Arial"/>
          <w:sz w:val="22"/>
          <w:szCs w:val="22"/>
        </w:rPr>
        <w:t>Il modello</w:t>
      </w:r>
      <w:r w:rsidR="00471535" w:rsidRPr="00E4064C">
        <w:rPr>
          <w:rFonts w:asciiTheme="minorHAnsi" w:hAnsiTheme="minorHAnsi" w:cs="Arial"/>
          <w:sz w:val="22"/>
          <w:szCs w:val="22"/>
        </w:rPr>
        <w:t xml:space="preserve"> e l</w:t>
      </w:r>
      <w:r w:rsidR="00BA0413" w:rsidRPr="00E4064C">
        <w:rPr>
          <w:rFonts w:asciiTheme="minorHAnsi" w:hAnsiTheme="minorHAnsi" w:cs="Arial"/>
          <w:sz w:val="22"/>
          <w:szCs w:val="22"/>
        </w:rPr>
        <w:t>’</w:t>
      </w:r>
      <w:r w:rsidR="00471535" w:rsidRPr="00E4064C">
        <w:rPr>
          <w:rFonts w:asciiTheme="minorHAnsi" w:hAnsiTheme="minorHAnsi" w:cs="Arial"/>
          <w:sz w:val="22"/>
          <w:szCs w:val="22"/>
        </w:rPr>
        <w:t>eventuale d</w:t>
      </w:r>
      <w:r w:rsidRPr="00E4064C">
        <w:rPr>
          <w:rFonts w:asciiTheme="minorHAnsi" w:hAnsiTheme="minorHAnsi" w:cs="Arial"/>
          <w:sz w:val="22"/>
          <w:szCs w:val="22"/>
        </w:rPr>
        <w:t xml:space="preserve">ocumentazione sono funzionali ad una valutazione </w:t>
      </w:r>
      <w:r w:rsidR="00471535" w:rsidRPr="00E4064C">
        <w:rPr>
          <w:rFonts w:asciiTheme="minorHAnsi" w:hAnsiTheme="minorHAnsi" w:cs="Arial"/>
          <w:sz w:val="22"/>
          <w:szCs w:val="22"/>
        </w:rPr>
        <w:t xml:space="preserve">il più possibile oggettiva </w:t>
      </w:r>
      <w:r w:rsidRPr="00E4064C">
        <w:rPr>
          <w:rFonts w:asciiTheme="minorHAnsi" w:hAnsiTheme="minorHAnsi" w:cs="Arial"/>
          <w:sz w:val="22"/>
          <w:szCs w:val="22"/>
        </w:rPr>
        <w:t xml:space="preserve">da parte del Dirigente Scolastico, </w:t>
      </w:r>
      <w:r w:rsidR="003213B0">
        <w:rPr>
          <w:rFonts w:asciiTheme="minorHAnsi" w:hAnsiTheme="minorHAnsi" w:cs="Arial"/>
          <w:sz w:val="22"/>
          <w:szCs w:val="22"/>
        </w:rPr>
        <w:t xml:space="preserve">ai fini dell’attribuzione del </w:t>
      </w:r>
      <w:r w:rsidR="00471535" w:rsidRPr="003213B0">
        <w:rPr>
          <w:rFonts w:asciiTheme="minorHAnsi" w:hAnsiTheme="minorHAnsi" w:cs="Arial"/>
          <w:sz w:val="22"/>
          <w:szCs w:val="22"/>
        </w:rPr>
        <w:t xml:space="preserve">bonus. </w:t>
      </w:r>
      <w:r w:rsidR="00AD1D2A" w:rsidRPr="003213B0">
        <w:rPr>
          <w:rFonts w:asciiTheme="minorHAnsi" w:hAnsiTheme="minorHAnsi" w:cs="Arial"/>
          <w:sz w:val="22"/>
          <w:szCs w:val="22"/>
        </w:rPr>
        <w:t xml:space="preserve"> </w:t>
      </w:r>
      <w:r w:rsidR="00750E08" w:rsidRPr="003213B0">
        <w:rPr>
          <w:rFonts w:asciiTheme="minorHAnsi" w:hAnsiTheme="minorHAnsi" w:cs="Arial"/>
          <w:sz w:val="22"/>
          <w:szCs w:val="22"/>
        </w:rPr>
        <w:t>Il</w:t>
      </w:r>
      <w:r w:rsidR="00471535" w:rsidRPr="003213B0">
        <w:rPr>
          <w:rFonts w:asciiTheme="minorHAnsi" w:hAnsiTheme="minorHAnsi" w:cs="Arial"/>
          <w:sz w:val="22"/>
          <w:szCs w:val="22"/>
        </w:rPr>
        <w:t xml:space="preserve"> Dirigente Scolastico potrà integrare la valutazione dei </w:t>
      </w:r>
      <w:r w:rsidR="00750E08" w:rsidRPr="003213B0">
        <w:rPr>
          <w:rFonts w:asciiTheme="minorHAnsi" w:hAnsiTheme="minorHAnsi" w:cs="Arial"/>
          <w:sz w:val="22"/>
          <w:szCs w:val="22"/>
        </w:rPr>
        <w:t xml:space="preserve">docenti </w:t>
      </w:r>
      <w:r w:rsidR="00471535" w:rsidRPr="003213B0">
        <w:rPr>
          <w:rFonts w:asciiTheme="minorHAnsi" w:hAnsiTheme="minorHAnsi" w:cs="Arial"/>
          <w:sz w:val="22"/>
          <w:szCs w:val="22"/>
        </w:rPr>
        <w:t>anche con propri ulteriori elementi</w:t>
      </w:r>
      <w:r w:rsidR="00486FBB" w:rsidRPr="003213B0">
        <w:rPr>
          <w:rFonts w:asciiTheme="minorHAnsi" w:hAnsiTheme="minorHAnsi" w:cs="Arial"/>
          <w:sz w:val="22"/>
          <w:szCs w:val="22"/>
        </w:rPr>
        <w:t xml:space="preserve">, con particolare riferimento alle </w:t>
      </w:r>
      <w:r w:rsidR="001E0E72" w:rsidRPr="003213B0">
        <w:rPr>
          <w:rFonts w:asciiTheme="minorHAnsi" w:hAnsiTheme="minorHAnsi" w:cs="Arial"/>
          <w:sz w:val="22"/>
          <w:szCs w:val="22"/>
        </w:rPr>
        <w:t>situazioni che hanno richiesto interventi della Presidenza per sanare conflitti nella relazione scuola-famiglia e salvaguardare l’immagine dell’istituto.</w:t>
      </w:r>
    </w:p>
    <w:p w14:paraId="16F66035" w14:textId="433CCFC2" w:rsidR="00750E08" w:rsidRPr="00E4064C" w:rsidRDefault="00E4064C" w:rsidP="00AD1D2A">
      <w:pPr>
        <w:pStyle w:val="Paragrafoelenco"/>
        <w:numPr>
          <w:ilvl w:val="0"/>
          <w:numId w:val="17"/>
        </w:numPr>
        <w:ind w:left="142" w:hanging="142"/>
        <w:jc w:val="both"/>
        <w:rPr>
          <w:rFonts w:asciiTheme="minorHAnsi" w:hAnsiTheme="minorHAnsi" w:cs="Arial"/>
          <w:sz w:val="22"/>
          <w:szCs w:val="22"/>
        </w:rPr>
      </w:pPr>
      <w:r w:rsidRPr="00E4064C">
        <w:rPr>
          <w:rFonts w:asciiTheme="minorHAnsi" w:hAnsiTheme="minorHAnsi" w:cs="Arial"/>
          <w:sz w:val="22"/>
          <w:szCs w:val="22"/>
        </w:rPr>
        <w:t xml:space="preserve">I </w:t>
      </w:r>
      <w:r w:rsidR="00471535" w:rsidRPr="00E4064C">
        <w:rPr>
          <w:rFonts w:asciiTheme="minorHAnsi" w:hAnsiTheme="minorHAnsi" w:cs="Arial"/>
          <w:sz w:val="22"/>
          <w:szCs w:val="22"/>
        </w:rPr>
        <w:t xml:space="preserve">docenti che non presenteranno </w:t>
      </w:r>
      <w:r w:rsidRPr="00E4064C">
        <w:rPr>
          <w:rFonts w:asciiTheme="minorHAnsi" w:hAnsiTheme="minorHAnsi" w:cs="Arial"/>
          <w:sz w:val="22"/>
          <w:szCs w:val="22"/>
        </w:rPr>
        <w:t>il modello</w:t>
      </w:r>
      <w:r w:rsidR="00471535" w:rsidRPr="00E4064C">
        <w:rPr>
          <w:rFonts w:asciiTheme="minorHAnsi" w:hAnsiTheme="minorHAnsi" w:cs="Arial"/>
          <w:sz w:val="22"/>
          <w:szCs w:val="22"/>
        </w:rPr>
        <w:t xml:space="preserve"> di </w:t>
      </w:r>
      <w:r w:rsidR="000B77D4">
        <w:rPr>
          <w:rFonts w:asciiTheme="minorHAnsi" w:hAnsiTheme="minorHAnsi" w:cs="Arial"/>
          <w:sz w:val="22"/>
          <w:szCs w:val="22"/>
        </w:rPr>
        <w:t>candidatura</w:t>
      </w:r>
      <w:r w:rsidR="00471535" w:rsidRPr="00E4064C">
        <w:rPr>
          <w:rFonts w:asciiTheme="minorHAnsi" w:hAnsiTheme="minorHAnsi" w:cs="Arial"/>
          <w:sz w:val="22"/>
          <w:szCs w:val="22"/>
        </w:rPr>
        <w:t xml:space="preserve"> non potranno ricevere il bonus premiale, nell’anno scolastico di riferimento.</w:t>
      </w:r>
    </w:p>
    <w:p w14:paraId="4C88F9D0" w14:textId="540F34FD" w:rsidR="00B67F43" w:rsidRDefault="00471535" w:rsidP="001C14D7">
      <w:pPr>
        <w:pStyle w:val="Paragrafoelenco"/>
        <w:numPr>
          <w:ilvl w:val="0"/>
          <w:numId w:val="17"/>
        </w:numPr>
        <w:ind w:left="142" w:hanging="142"/>
        <w:jc w:val="both"/>
        <w:rPr>
          <w:rFonts w:asciiTheme="minorHAnsi" w:hAnsiTheme="minorHAnsi" w:cs="Arial"/>
          <w:sz w:val="22"/>
          <w:szCs w:val="22"/>
        </w:rPr>
      </w:pPr>
      <w:r w:rsidRPr="00B75808">
        <w:rPr>
          <w:rFonts w:asciiTheme="minorHAnsi" w:hAnsiTheme="minorHAnsi" w:cs="Arial"/>
          <w:sz w:val="22"/>
          <w:szCs w:val="22"/>
        </w:rPr>
        <w:t>La presentazione della scheda di</w:t>
      </w:r>
      <w:r w:rsidR="000B77D4">
        <w:rPr>
          <w:rFonts w:asciiTheme="minorHAnsi" w:hAnsiTheme="minorHAnsi" w:cs="Arial"/>
          <w:sz w:val="22"/>
          <w:szCs w:val="22"/>
        </w:rPr>
        <w:t xml:space="preserve"> candidatura </w:t>
      </w:r>
      <w:r w:rsidRPr="00B75808">
        <w:rPr>
          <w:rFonts w:asciiTheme="minorHAnsi" w:hAnsiTheme="minorHAnsi" w:cs="Arial"/>
          <w:sz w:val="22"/>
          <w:szCs w:val="22"/>
        </w:rPr>
        <w:t>non garantisce auto</w:t>
      </w:r>
      <w:r w:rsidR="00E4064C" w:rsidRPr="00B75808">
        <w:rPr>
          <w:rFonts w:asciiTheme="minorHAnsi" w:hAnsiTheme="minorHAnsi" w:cs="Arial"/>
          <w:sz w:val="22"/>
          <w:szCs w:val="22"/>
        </w:rPr>
        <w:t xml:space="preserve">maticamente l’accesso al bonus; il </w:t>
      </w:r>
      <w:r w:rsidR="002F20C3" w:rsidRPr="00B75808">
        <w:rPr>
          <w:rFonts w:asciiTheme="minorHAnsi" w:hAnsiTheme="minorHAnsi" w:cs="Arial"/>
          <w:sz w:val="22"/>
          <w:szCs w:val="22"/>
        </w:rPr>
        <w:t xml:space="preserve">bonus è, </w:t>
      </w:r>
      <w:r w:rsidR="00E4064C" w:rsidRPr="00B75808">
        <w:rPr>
          <w:rFonts w:asciiTheme="minorHAnsi" w:hAnsiTheme="minorHAnsi" w:cs="Arial"/>
          <w:sz w:val="22"/>
          <w:szCs w:val="22"/>
        </w:rPr>
        <w:t>infatti</w:t>
      </w:r>
      <w:r w:rsidR="002F20C3" w:rsidRPr="00B75808">
        <w:rPr>
          <w:rFonts w:asciiTheme="minorHAnsi" w:hAnsiTheme="minorHAnsi" w:cs="Arial"/>
          <w:sz w:val="22"/>
          <w:szCs w:val="22"/>
        </w:rPr>
        <w:t>,</w:t>
      </w:r>
      <w:r w:rsidR="00E4064C" w:rsidRPr="00B75808">
        <w:rPr>
          <w:rFonts w:asciiTheme="minorHAnsi" w:hAnsiTheme="minorHAnsi" w:cs="Arial"/>
          <w:sz w:val="22"/>
          <w:szCs w:val="22"/>
        </w:rPr>
        <w:t xml:space="preserve"> </w:t>
      </w:r>
      <w:r w:rsidRPr="00B75808">
        <w:rPr>
          <w:rFonts w:asciiTheme="minorHAnsi" w:hAnsiTheme="minorHAnsi" w:cs="Arial"/>
          <w:sz w:val="22"/>
          <w:szCs w:val="22"/>
        </w:rPr>
        <w:t>assegnato dal Dirigente S</w:t>
      </w:r>
      <w:r w:rsidR="008B09A1" w:rsidRPr="00B75808">
        <w:rPr>
          <w:rFonts w:asciiTheme="minorHAnsi" w:hAnsiTheme="minorHAnsi" w:cs="Arial"/>
          <w:sz w:val="22"/>
          <w:szCs w:val="22"/>
        </w:rPr>
        <w:t>colastico, che terrà conto dei c</w:t>
      </w:r>
      <w:r w:rsidRPr="00B75808">
        <w:rPr>
          <w:rFonts w:asciiTheme="minorHAnsi" w:hAnsiTheme="minorHAnsi" w:cs="Arial"/>
          <w:sz w:val="22"/>
          <w:szCs w:val="22"/>
        </w:rPr>
        <w:t xml:space="preserve">riteri </w:t>
      </w:r>
      <w:r w:rsidR="00E4064C" w:rsidRPr="00B75808">
        <w:rPr>
          <w:rFonts w:asciiTheme="minorHAnsi" w:hAnsiTheme="minorHAnsi" w:cs="Arial"/>
          <w:sz w:val="22"/>
          <w:szCs w:val="22"/>
        </w:rPr>
        <w:t>illustrati</w:t>
      </w:r>
      <w:r w:rsidRPr="00B75808">
        <w:rPr>
          <w:rFonts w:asciiTheme="minorHAnsi" w:hAnsiTheme="minorHAnsi" w:cs="Arial"/>
          <w:sz w:val="22"/>
          <w:szCs w:val="22"/>
        </w:rPr>
        <w:t xml:space="preserve">, con </w:t>
      </w:r>
      <w:r w:rsidR="00B75808">
        <w:rPr>
          <w:rFonts w:asciiTheme="minorHAnsi" w:hAnsiTheme="minorHAnsi" w:cs="Arial"/>
          <w:sz w:val="22"/>
          <w:szCs w:val="22"/>
        </w:rPr>
        <w:t>le modalità dettate dalla normativa  vigente.</w:t>
      </w:r>
    </w:p>
    <w:p w14:paraId="252B0257" w14:textId="77777777" w:rsidR="00B75808" w:rsidRPr="00B75808" w:rsidRDefault="00B75808" w:rsidP="003213B0">
      <w:pPr>
        <w:pStyle w:val="Paragrafoelenco"/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2C383615" w14:textId="2683DB6E" w:rsidR="003213B0" w:rsidRDefault="00B67F43" w:rsidP="003213B0">
      <w:pPr>
        <w:pStyle w:val="yiv2808609147msonormal"/>
        <w:shd w:val="clear" w:color="auto" w:fill="FFFFFF"/>
        <w:spacing w:before="0" w:beforeAutospacing="0" w:after="0" w:afterAutospacing="0" w:line="234" w:lineRule="atLeast"/>
        <w:ind w:left="4248" w:firstLine="708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E4064C">
        <w:rPr>
          <w:rFonts w:asciiTheme="minorHAnsi" w:hAnsiTheme="minorHAnsi"/>
          <w:b/>
          <w:color w:val="000000"/>
          <w:sz w:val="22"/>
          <w:szCs w:val="22"/>
        </w:rPr>
        <w:t>Il Dirigente Scolastico</w:t>
      </w:r>
    </w:p>
    <w:p w14:paraId="3C055134" w14:textId="10261290" w:rsidR="003213B0" w:rsidRDefault="003213B0" w:rsidP="003213B0">
      <w:pPr>
        <w:pStyle w:val="yiv2808609147msonormal"/>
        <w:shd w:val="clear" w:color="auto" w:fill="FFFFFF"/>
        <w:spacing w:before="0" w:beforeAutospacing="0" w:after="0" w:afterAutospacing="0" w:line="234" w:lineRule="atLeast"/>
        <w:ind w:left="4248" w:firstLine="708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Dott. Emanuela M. Germanò</w:t>
      </w:r>
    </w:p>
    <w:p w14:paraId="6612A43D" w14:textId="12E6D1A5" w:rsidR="0020133D" w:rsidRPr="003213B0" w:rsidRDefault="0020133D" w:rsidP="003213B0">
      <w:pPr>
        <w:pStyle w:val="yiv2808609147msonormal"/>
        <w:shd w:val="clear" w:color="auto" w:fill="FFFFFF"/>
        <w:spacing w:before="0" w:beforeAutospacing="0" w:after="0" w:afterAutospacing="0" w:line="234" w:lineRule="atLeast"/>
        <w:ind w:left="4956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AB1020">
        <w:rPr>
          <w:rFonts w:ascii="Arial" w:hAnsi="Arial" w:cs="Arial"/>
          <w:i/>
          <w:sz w:val="16"/>
          <w:szCs w:val="16"/>
        </w:rPr>
        <w:t>Firma autografa sostituita a mezzo stampa</w:t>
      </w:r>
    </w:p>
    <w:p w14:paraId="74339837" w14:textId="77777777" w:rsidR="0020133D" w:rsidRPr="00AB1020" w:rsidRDefault="0020133D" w:rsidP="003213B0">
      <w:pPr>
        <w:spacing w:line="0" w:lineRule="atLeast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AB1020">
        <w:rPr>
          <w:rFonts w:ascii="Arial" w:hAnsi="Arial" w:cs="Arial"/>
          <w:i/>
          <w:sz w:val="16"/>
          <w:szCs w:val="16"/>
        </w:rPr>
        <w:t>ai sensi dell’art. 3 comma 2 del D. Lgs. 39/1993</w:t>
      </w:r>
    </w:p>
    <w:p w14:paraId="7110A49D" w14:textId="215F74DA" w:rsidR="0020133D" w:rsidRPr="00AB1020" w:rsidRDefault="0020133D" w:rsidP="0020133D">
      <w:pPr>
        <w:spacing w:line="0" w:lineRule="atLeast"/>
        <w:ind w:left="4248" w:hanging="4248"/>
        <w:jc w:val="both"/>
        <w:rPr>
          <w:rFonts w:ascii="Arial" w:hAnsi="Arial" w:cs="Arial"/>
          <w:i/>
          <w:sz w:val="16"/>
          <w:szCs w:val="16"/>
        </w:rPr>
      </w:pPr>
    </w:p>
    <w:p w14:paraId="0440B02D" w14:textId="06288B57" w:rsidR="00B67F43" w:rsidRPr="00E4064C" w:rsidRDefault="00B67F43" w:rsidP="00B67F43">
      <w:pPr>
        <w:pStyle w:val="yiv2808609147msonormal"/>
        <w:shd w:val="clear" w:color="auto" w:fill="FFFFFF"/>
        <w:spacing w:before="0" w:beforeAutospacing="0" w:after="0" w:afterAutospacing="0" w:line="234" w:lineRule="atLeast"/>
        <w:rPr>
          <w:rFonts w:asciiTheme="minorHAnsi" w:hAnsiTheme="minorHAnsi"/>
          <w:b/>
          <w:color w:val="000000"/>
          <w:sz w:val="22"/>
          <w:szCs w:val="22"/>
        </w:rPr>
      </w:pPr>
    </w:p>
    <w:p w14:paraId="40B36139" w14:textId="77777777" w:rsidR="00B67F43" w:rsidRPr="00E4064C" w:rsidRDefault="00B67F43" w:rsidP="00B67F43">
      <w:pPr>
        <w:pStyle w:val="yiv2808609147msonormal"/>
        <w:shd w:val="clear" w:color="auto" w:fill="FFFFFF"/>
        <w:spacing w:before="0" w:beforeAutospacing="0" w:after="0" w:afterAutospacing="0" w:line="234" w:lineRule="atLeast"/>
        <w:rPr>
          <w:rFonts w:asciiTheme="minorHAnsi" w:hAnsiTheme="minorHAnsi"/>
          <w:b/>
          <w:color w:val="000000"/>
          <w:sz w:val="22"/>
          <w:szCs w:val="22"/>
        </w:rPr>
      </w:pPr>
      <w:r w:rsidRPr="00E4064C">
        <w:rPr>
          <w:rFonts w:asciiTheme="minorHAnsi" w:hAnsiTheme="minorHAnsi"/>
          <w:b/>
          <w:color w:val="000000"/>
          <w:sz w:val="22"/>
          <w:szCs w:val="22"/>
        </w:rPr>
        <w:t>Il Comitato di Valutazione:</w:t>
      </w:r>
    </w:p>
    <w:p w14:paraId="3CA5AE5C" w14:textId="1A67614C" w:rsidR="00B67F43" w:rsidRDefault="00B67F43" w:rsidP="00B67F43">
      <w:pPr>
        <w:pStyle w:val="yiv2808609147msonormal"/>
        <w:shd w:val="clear" w:color="auto" w:fill="FFFFFF"/>
        <w:spacing w:before="0" w:beforeAutospacing="0" w:after="0" w:afterAutospacing="0" w:line="234" w:lineRule="atLeast"/>
        <w:rPr>
          <w:rFonts w:asciiTheme="minorHAnsi" w:hAnsiTheme="minorHAnsi"/>
          <w:color w:val="000000"/>
          <w:sz w:val="22"/>
          <w:szCs w:val="22"/>
        </w:rPr>
      </w:pPr>
      <w:r w:rsidRPr="00E4064C">
        <w:rPr>
          <w:rFonts w:asciiTheme="minorHAnsi" w:hAnsiTheme="minorHAnsi"/>
          <w:color w:val="000000"/>
          <w:sz w:val="22"/>
          <w:szCs w:val="22"/>
        </w:rPr>
        <w:t>Prof.ssa Anna</w:t>
      </w:r>
      <w:r w:rsidR="00D80CB9">
        <w:rPr>
          <w:rFonts w:asciiTheme="minorHAnsi" w:hAnsiTheme="minorHAnsi"/>
          <w:color w:val="000000"/>
          <w:sz w:val="22"/>
          <w:szCs w:val="22"/>
        </w:rPr>
        <w:t>lisa</w:t>
      </w:r>
      <w:r w:rsidRPr="00E4064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80CB9">
        <w:rPr>
          <w:rFonts w:asciiTheme="minorHAnsi" w:hAnsiTheme="minorHAnsi"/>
          <w:color w:val="000000"/>
          <w:sz w:val="22"/>
          <w:szCs w:val="22"/>
        </w:rPr>
        <w:t>Apicella</w:t>
      </w:r>
    </w:p>
    <w:p w14:paraId="0B0C507E" w14:textId="528EA943" w:rsidR="00D80CB9" w:rsidRPr="00E4064C" w:rsidRDefault="00D80CB9" w:rsidP="00B67F43">
      <w:pPr>
        <w:pStyle w:val="yiv2808609147msonormal"/>
        <w:shd w:val="clear" w:color="auto" w:fill="FFFFFF"/>
        <w:spacing w:before="0" w:beforeAutospacing="0" w:after="0" w:afterAutospacing="0" w:line="234" w:lineRule="atLeas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Prof.ssa Francesca Bardazza</w:t>
      </w:r>
    </w:p>
    <w:p w14:paraId="3B1ED36B" w14:textId="77777777" w:rsidR="00B67F43" w:rsidRPr="00E4064C" w:rsidRDefault="00B67F43" w:rsidP="00B67F43">
      <w:pPr>
        <w:pStyle w:val="yiv2808609147msonormal"/>
        <w:shd w:val="clear" w:color="auto" w:fill="FFFFFF"/>
        <w:spacing w:before="0" w:beforeAutospacing="0" w:after="0" w:afterAutospacing="0" w:line="234" w:lineRule="atLeast"/>
        <w:rPr>
          <w:rFonts w:asciiTheme="minorHAnsi" w:hAnsiTheme="minorHAnsi"/>
          <w:color w:val="000000"/>
          <w:sz w:val="22"/>
          <w:szCs w:val="22"/>
        </w:rPr>
      </w:pPr>
      <w:r w:rsidRPr="00E4064C">
        <w:rPr>
          <w:rFonts w:asciiTheme="minorHAnsi" w:hAnsiTheme="minorHAnsi"/>
          <w:color w:val="000000"/>
          <w:sz w:val="22"/>
          <w:szCs w:val="22"/>
        </w:rPr>
        <w:t>Prof.ssa Laura Giraldi</w:t>
      </w:r>
    </w:p>
    <w:p w14:paraId="5D35A4DE" w14:textId="34BFF434" w:rsidR="00B75808" w:rsidRPr="00E4064C" w:rsidRDefault="00B75808" w:rsidP="00B67F43">
      <w:pPr>
        <w:pStyle w:val="yiv2808609147msonormal"/>
        <w:shd w:val="clear" w:color="auto" w:fill="FFFFFF"/>
        <w:spacing w:before="0" w:beforeAutospacing="0" w:after="0" w:afterAutospacing="0" w:line="234" w:lineRule="atLeas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Prof.ssa </w:t>
      </w:r>
      <w:r w:rsidR="00D80CB9">
        <w:rPr>
          <w:rFonts w:asciiTheme="minorHAnsi" w:hAnsiTheme="minorHAnsi"/>
          <w:color w:val="000000"/>
          <w:sz w:val="22"/>
          <w:szCs w:val="22"/>
        </w:rPr>
        <w:t>Natalina Bove</w:t>
      </w:r>
    </w:p>
    <w:p w14:paraId="55FC5602" w14:textId="5C9EC285" w:rsidR="00B67F43" w:rsidRPr="00E4064C" w:rsidRDefault="00D80CB9" w:rsidP="00B67F43">
      <w:pPr>
        <w:pStyle w:val="yiv2808609147msonormal"/>
        <w:shd w:val="clear" w:color="auto" w:fill="FFFFFF"/>
        <w:spacing w:before="0" w:beforeAutospacing="0" w:after="0" w:afterAutospacing="0" w:line="234" w:lineRule="atLeas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Sig.Roberto Bazzaro</w:t>
      </w:r>
    </w:p>
    <w:p w14:paraId="4C7C6218" w14:textId="57C9A67A" w:rsidR="00B67F43" w:rsidRPr="00E4064C" w:rsidRDefault="00B67F43" w:rsidP="00B67F43">
      <w:pPr>
        <w:pStyle w:val="yiv2808609147msonormal"/>
        <w:shd w:val="clear" w:color="auto" w:fill="FFFFFF"/>
        <w:spacing w:before="0" w:beforeAutospacing="0" w:after="0" w:afterAutospacing="0" w:line="234" w:lineRule="atLeast"/>
        <w:rPr>
          <w:rFonts w:asciiTheme="minorHAnsi" w:hAnsiTheme="minorHAnsi"/>
          <w:color w:val="000000"/>
          <w:sz w:val="22"/>
          <w:szCs w:val="22"/>
        </w:rPr>
      </w:pPr>
      <w:r w:rsidRPr="00E4064C">
        <w:rPr>
          <w:rFonts w:asciiTheme="minorHAnsi" w:hAnsiTheme="minorHAnsi"/>
          <w:color w:val="000000"/>
          <w:sz w:val="22"/>
          <w:szCs w:val="22"/>
        </w:rPr>
        <w:t xml:space="preserve">Sig. </w:t>
      </w:r>
      <w:r w:rsidR="00D80CB9">
        <w:rPr>
          <w:rFonts w:asciiTheme="minorHAnsi" w:hAnsiTheme="minorHAnsi"/>
          <w:color w:val="000000"/>
          <w:sz w:val="22"/>
          <w:szCs w:val="22"/>
        </w:rPr>
        <w:t>Alessandro Leone</w:t>
      </w:r>
    </w:p>
    <w:p w14:paraId="5ACC049D" w14:textId="77777777" w:rsidR="00B67F43" w:rsidRPr="00E4064C" w:rsidRDefault="00B67F43" w:rsidP="00B67F43">
      <w:pPr>
        <w:pStyle w:val="yiv2808609147msonormal"/>
        <w:shd w:val="clear" w:color="auto" w:fill="FFFFFF"/>
        <w:spacing w:before="0" w:beforeAutospacing="0" w:after="0" w:afterAutospacing="0" w:line="234" w:lineRule="atLeast"/>
        <w:rPr>
          <w:rFonts w:asciiTheme="minorHAnsi" w:hAnsiTheme="minorHAnsi"/>
          <w:color w:val="000000"/>
          <w:sz w:val="22"/>
          <w:szCs w:val="22"/>
        </w:rPr>
      </w:pPr>
    </w:p>
    <w:p w14:paraId="5FD9E954" w14:textId="77777777" w:rsidR="00662261" w:rsidRPr="00E4064C" w:rsidRDefault="00662261" w:rsidP="00471535">
      <w:pPr>
        <w:pStyle w:val="yiv2808609147msonormal"/>
        <w:shd w:val="clear" w:color="auto" w:fill="FFFFFF"/>
        <w:spacing w:before="0" w:beforeAutospacing="0" w:after="0" w:afterAutospacing="0" w:line="234" w:lineRule="atLeast"/>
        <w:rPr>
          <w:rFonts w:asciiTheme="minorHAnsi" w:hAnsiTheme="minorHAnsi" w:cs="Arial"/>
          <w:sz w:val="22"/>
          <w:szCs w:val="22"/>
        </w:rPr>
      </w:pPr>
    </w:p>
    <w:sectPr w:rsidR="00662261" w:rsidRPr="00E4064C" w:rsidSect="00E4064C">
      <w:footerReference w:type="even" r:id="rId12"/>
      <w:footerReference w:type="default" r:id="rId13"/>
      <w:pgSz w:w="12242" w:h="17282" w:code="264"/>
      <w:pgMar w:top="284" w:right="476" w:bottom="567" w:left="1134" w:header="720" w:footer="72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0ABFB" w14:textId="77777777" w:rsidR="00E45619" w:rsidRDefault="00E45619">
      <w:r>
        <w:separator/>
      </w:r>
    </w:p>
  </w:endnote>
  <w:endnote w:type="continuationSeparator" w:id="0">
    <w:p w14:paraId="0A94E5F7" w14:textId="77777777" w:rsidR="00E45619" w:rsidRDefault="00E4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A6A71" w14:textId="77777777" w:rsidR="00C35915" w:rsidRDefault="00C35915" w:rsidP="007518E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EB3A32" w14:textId="77777777" w:rsidR="00C35915" w:rsidRDefault="00C35915" w:rsidP="007518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229A0" w14:textId="3CD3FDD3" w:rsidR="00C35915" w:rsidRDefault="00C35915" w:rsidP="007518E7">
    <w:pPr>
      <w:pStyle w:val="Pidipagina"/>
      <w:framePr w:wrap="around" w:vAnchor="text" w:hAnchor="page" w:x="11454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3183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3D2F340" w14:textId="77777777" w:rsidR="00C35915" w:rsidRPr="007518E7" w:rsidRDefault="00C35915" w:rsidP="007518E7">
    <w:pPr>
      <w:pStyle w:val="Pidipagina"/>
      <w:ind w:right="360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75F2A" w14:textId="77777777" w:rsidR="00E45619" w:rsidRDefault="00E45619">
      <w:r>
        <w:separator/>
      </w:r>
    </w:p>
  </w:footnote>
  <w:footnote w:type="continuationSeparator" w:id="0">
    <w:p w14:paraId="32D2AE8A" w14:textId="77777777" w:rsidR="00E45619" w:rsidRDefault="00E45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1BC"/>
    <w:multiLevelType w:val="hybridMultilevel"/>
    <w:tmpl w:val="CA720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1282"/>
    <w:multiLevelType w:val="hybridMultilevel"/>
    <w:tmpl w:val="633A1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51436"/>
    <w:multiLevelType w:val="hybridMultilevel"/>
    <w:tmpl w:val="2856DC46"/>
    <w:lvl w:ilvl="0" w:tplc="01601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233BD"/>
    <w:multiLevelType w:val="hybridMultilevel"/>
    <w:tmpl w:val="19125110"/>
    <w:lvl w:ilvl="0" w:tplc="376A4D1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B5E40"/>
    <w:multiLevelType w:val="hybridMultilevel"/>
    <w:tmpl w:val="021E8A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A3017"/>
    <w:multiLevelType w:val="hybridMultilevel"/>
    <w:tmpl w:val="7686844E"/>
    <w:lvl w:ilvl="0" w:tplc="376A4D1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40185"/>
    <w:multiLevelType w:val="hybridMultilevel"/>
    <w:tmpl w:val="6578351C"/>
    <w:lvl w:ilvl="0" w:tplc="90D60EC8">
      <w:numFmt w:val="bullet"/>
      <w:lvlText w:val="-"/>
      <w:lvlJc w:val="left"/>
      <w:pPr>
        <w:ind w:left="615" w:hanging="360"/>
      </w:pPr>
      <w:rPr>
        <w:rFonts w:ascii="Arial" w:eastAsia="Calibri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2D443DB3"/>
    <w:multiLevelType w:val="hybridMultilevel"/>
    <w:tmpl w:val="54247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6561D"/>
    <w:multiLevelType w:val="hybridMultilevel"/>
    <w:tmpl w:val="D076E1FA"/>
    <w:lvl w:ilvl="0" w:tplc="376A4D1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F4345"/>
    <w:multiLevelType w:val="hybridMultilevel"/>
    <w:tmpl w:val="F4C82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95E8E"/>
    <w:multiLevelType w:val="hybridMultilevel"/>
    <w:tmpl w:val="68286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82DFC"/>
    <w:multiLevelType w:val="hybridMultilevel"/>
    <w:tmpl w:val="FDE01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25628"/>
    <w:multiLevelType w:val="hybridMultilevel"/>
    <w:tmpl w:val="2A92972C"/>
    <w:lvl w:ilvl="0" w:tplc="3EA476B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593E5D"/>
    <w:multiLevelType w:val="hybridMultilevel"/>
    <w:tmpl w:val="165E9720"/>
    <w:lvl w:ilvl="0" w:tplc="589815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C6F01"/>
    <w:multiLevelType w:val="hybridMultilevel"/>
    <w:tmpl w:val="AAEA6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A515C"/>
    <w:multiLevelType w:val="hybridMultilevel"/>
    <w:tmpl w:val="14CAE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55E29"/>
    <w:multiLevelType w:val="multilevel"/>
    <w:tmpl w:val="2E48D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484E7C"/>
    <w:multiLevelType w:val="hybridMultilevel"/>
    <w:tmpl w:val="42B226C6"/>
    <w:lvl w:ilvl="0" w:tplc="3EA47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4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13"/>
  </w:num>
  <w:num w:numId="11">
    <w:abstractNumId w:val="11"/>
  </w:num>
  <w:num w:numId="12">
    <w:abstractNumId w:val="15"/>
  </w:num>
  <w:num w:numId="13">
    <w:abstractNumId w:val="9"/>
  </w:num>
  <w:num w:numId="14">
    <w:abstractNumId w:val="4"/>
  </w:num>
  <w:num w:numId="15">
    <w:abstractNumId w:val="6"/>
  </w:num>
  <w:num w:numId="16">
    <w:abstractNumId w:val="10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F0"/>
    <w:rsid w:val="0002075A"/>
    <w:rsid w:val="00021739"/>
    <w:rsid w:val="0002550E"/>
    <w:rsid w:val="0004027E"/>
    <w:rsid w:val="000700BA"/>
    <w:rsid w:val="00081E7B"/>
    <w:rsid w:val="00093D11"/>
    <w:rsid w:val="00096C37"/>
    <w:rsid w:val="000A1B49"/>
    <w:rsid w:val="000B77D4"/>
    <w:rsid w:val="000C2E17"/>
    <w:rsid w:val="000D1696"/>
    <w:rsid w:val="000D3888"/>
    <w:rsid w:val="000E44DB"/>
    <w:rsid w:val="0010528B"/>
    <w:rsid w:val="00107E99"/>
    <w:rsid w:val="0012361B"/>
    <w:rsid w:val="00132639"/>
    <w:rsid w:val="001510B2"/>
    <w:rsid w:val="001547DA"/>
    <w:rsid w:val="00166C06"/>
    <w:rsid w:val="00173332"/>
    <w:rsid w:val="001A474A"/>
    <w:rsid w:val="001D1486"/>
    <w:rsid w:val="001E0E72"/>
    <w:rsid w:val="0020133D"/>
    <w:rsid w:val="00203416"/>
    <w:rsid w:val="00205432"/>
    <w:rsid w:val="0022547D"/>
    <w:rsid w:val="00231839"/>
    <w:rsid w:val="0024377D"/>
    <w:rsid w:val="0025349E"/>
    <w:rsid w:val="00254B0D"/>
    <w:rsid w:val="00265646"/>
    <w:rsid w:val="00274DA1"/>
    <w:rsid w:val="00282D28"/>
    <w:rsid w:val="0028499D"/>
    <w:rsid w:val="00291E8C"/>
    <w:rsid w:val="002B7B66"/>
    <w:rsid w:val="002C214D"/>
    <w:rsid w:val="002D567F"/>
    <w:rsid w:val="002E6193"/>
    <w:rsid w:val="002E7337"/>
    <w:rsid w:val="002F0F48"/>
    <w:rsid w:val="002F20C3"/>
    <w:rsid w:val="002F562E"/>
    <w:rsid w:val="003213B0"/>
    <w:rsid w:val="00321B38"/>
    <w:rsid w:val="003321D7"/>
    <w:rsid w:val="003541FA"/>
    <w:rsid w:val="00387AF7"/>
    <w:rsid w:val="003C7F41"/>
    <w:rsid w:val="003E3DAB"/>
    <w:rsid w:val="003E5369"/>
    <w:rsid w:val="003F04D2"/>
    <w:rsid w:val="003F6320"/>
    <w:rsid w:val="003F7F8F"/>
    <w:rsid w:val="004156BA"/>
    <w:rsid w:val="004460D3"/>
    <w:rsid w:val="00462045"/>
    <w:rsid w:val="00464807"/>
    <w:rsid w:val="00471535"/>
    <w:rsid w:val="00486FBB"/>
    <w:rsid w:val="00496D3F"/>
    <w:rsid w:val="004B7656"/>
    <w:rsid w:val="004D6B70"/>
    <w:rsid w:val="005100F3"/>
    <w:rsid w:val="005116B6"/>
    <w:rsid w:val="0052718D"/>
    <w:rsid w:val="00541120"/>
    <w:rsid w:val="00573B05"/>
    <w:rsid w:val="005A4DB8"/>
    <w:rsid w:val="005B4810"/>
    <w:rsid w:val="005C17C7"/>
    <w:rsid w:val="005C27A5"/>
    <w:rsid w:val="00602C4A"/>
    <w:rsid w:val="00615430"/>
    <w:rsid w:val="00621810"/>
    <w:rsid w:val="00643109"/>
    <w:rsid w:val="00647876"/>
    <w:rsid w:val="00651369"/>
    <w:rsid w:val="00662261"/>
    <w:rsid w:val="00663719"/>
    <w:rsid w:val="00683F08"/>
    <w:rsid w:val="00686680"/>
    <w:rsid w:val="006D269E"/>
    <w:rsid w:val="006E6AFA"/>
    <w:rsid w:val="006F08C5"/>
    <w:rsid w:val="006F58C0"/>
    <w:rsid w:val="007061C3"/>
    <w:rsid w:val="007116B9"/>
    <w:rsid w:val="007171FE"/>
    <w:rsid w:val="007267C0"/>
    <w:rsid w:val="0072702F"/>
    <w:rsid w:val="00735C1F"/>
    <w:rsid w:val="00740675"/>
    <w:rsid w:val="00750E08"/>
    <w:rsid w:val="007518E7"/>
    <w:rsid w:val="00753222"/>
    <w:rsid w:val="00757653"/>
    <w:rsid w:val="0076100C"/>
    <w:rsid w:val="00764D03"/>
    <w:rsid w:val="00771D63"/>
    <w:rsid w:val="007725CC"/>
    <w:rsid w:val="0077393A"/>
    <w:rsid w:val="00774D65"/>
    <w:rsid w:val="00783649"/>
    <w:rsid w:val="007A256C"/>
    <w:rsid w:val="007B00E1"/>
    <w:rsid w:val="007D4835"/>
    <w:rsid w:val="007F476A"/>
    <w:rsid w:val="0080461F"/>
    <w:rsid w:val="00814680"/>
    <w:rsid w:val="00851082"/>
    <w:rsid w:val="008600C0"/>
    <w:rsid w:val="00881165"/>
    <w:rsid w:val="008B09A1"/>
    <w:rsid w:val="008B2F7C"/>
    <w:rsid w:val="0090367E"/>
    <w:rsid w:val="009061F6"/>
    <w:rsid w:val="00917059"/>
    <w:rsid w:val="00927E9C"/>
    <w:rsid w:val="0093026E"/>
    <w:rsid w:val="00931ADA"/>
    <w:rsid w:val="0095704E"/>
    <w:rsid w:val="00960F3B"/>
    <w:rsid w:val="00964B15"/>
    <w:rsid w:val="00965D2E"/>
    <w:rsid w:val="0097544C"/>
    <w:rsid w:val="009B5E17"/>
    <w:rsid w:val="009B7C42"/>
    <w:rsid w:val="009D1AEC"/>
    <w:rsid w:val="009D2B68"/>
    <w:rsid w:val="009D48E2"/>
    <w:rsid w:val="00A10895"/>
    <w:rsid w:val="00A16642"/>
    <w:rsid w:val="00A33E3A"/>
    <w:rsid w:val="00A35017"/>
    <w:rsid w:val="00A50ABE"/>
    <w:rsid w:val="00A636FD"/>
    <w:rsid w:val="00A81C7B"/>
    <w:rsid w:val="00A83991"/>
    <w:rsid w:val="00A96484"/>
    <w:rsid w:val="00AA02A0"/>
    <w:rsid w:val="00AA3BAC"/>
    <w:rsid w:val="00AA51C6"/>
    <w:rsid w:val="00AB7B53"/>
    <w:rsid w:val="00AD1D2A"/>
    <w:rsid w:val="00AF26B7"/>
    <w:rsid w:val="00B05FDC"/>
    <w:rsid w:val="00B227A5"/>
    <w:rsid w:val="00B2499E"/>
    <w:rsid w:val="00B57F8C"/>
    <w:rsid w:val="00B67F43"/>
    <w:rsid w:val="00B75808"/>
    <w:rsid w:val="00B924AB"/>
    <w:rsid w:val="00BA0413"/>
    <w:rsid w:val="00BC55AA"/>
    <w:rsid w:val="00BD003E"/>
    <w:rsid w:val="00BE4AD2"/>
    <w:rsid w:val="00C019A8"/>
    <w:rsid w:val="00C1329F"/>
    <w:rsid w:val="00C17FBE"/>
    <w:rsid w:val="00C35915"/>
    <w:rsid w:val="00C36375"/>
    <w:rsid w:val="00C479F0"/>
    <w:rsid w:val="00C47BC6"/>
    <w:rsid w:val="00C600F1"/>
    <w:rsid w:val="00C731B1"/>
    <w:rsid w:val="00C817F9"/>
    <w:rsid w:val="00CB5155"/>
    <w:rsid w:val="00CC799D"/>
    <w:rsid w:val="00CD540B"/>
    <w:rsid w:val="00CF7858"/>
    <w:rsid w:val="00D113BB"/>
    <w:rsid w:val="00D161B6"/>
    <w:rsid w:val="00D210D3"/>
    <w:rsid w:val="00D40751"/>
    <w:rsid w:val="00D70A36"/>
    <w:rsid w:val="00D80CB9"/>
    <w:rsid w:val="00D92FA2"/>
    <w:rsid w:val="00D95123"/>
    <w:rsid w:val="00DA77A4"/>
    <w:rsid w:val="00DC0FFE"/>
    <w:rsid w:val="00DC4ACE"/>
    <w:rsid w:val="00E07C7F"/>
    <w:rsid w:val="00E13B6D"/>
    <w:rsid w:val="00E31C4C"/>
    <w:rsid w:val="00E4064C"/>
    <w:rsid w:val="00E45619"/>
    <w:rsid w:val="00E47EE8"/>
    <w:rsid w:val="00E51DF2"/>
    <w:rsid w:val="00E53F57"/>
    <w:rsid w:val="00E676AD"/>
    <w:rsid w:val="00EC56DC"/>
    <w:rsid w:val="00ED29FD"/>
    <w:rsid w:val="00EE0AF5"/>
    <w:rsid w:val="00EF600A"/>
    <w:rsid w:val="00F21114"/>
    <w:rsid w:val="00F25711"/>
    <w:rsid w:val="00F44E2B"/>
    <w:rsid w:val="00F6141F"/>
    <w:rsid w:val="00F66155"/>
    <w:rsid w:val="00F71020"/>
    <w:rsid w:val="00F85493"/>
    <w:rsid w:val="00F95617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559A368"/>
  <w15:docId w15:val="{002C4CD0-CE97-4724-BDD3-23B91ACD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PS" w:eastAsia="Times New Roman" w:hAnsi="Courier P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7B00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jc w:val="center"/>
      <w:textAlignment w:val="auto"/>
    </w:pPr>
    <w:rPr>
      <w:sz w:val="36"/>
    </w:rPr>
  </w:style>
  <w:style w:type="table" w:styleId="Grigliatabella">
    <w:name w:val="Table Grid"/>
    <w:basedOn w:val="Tabellanormale"/>
    <w:uiPriority w:val="39"/>
    <w:rsid w:val="0064787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7B00E1"/>
    <w:pPr>
      <w:spacing w:line="360" w:lineRule="auto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496D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96D3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rsid w:val="007061C3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D1486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yiv2808609147msonormal">
    <w:name w:val="yiv2808609147msonormal"/>
    <w:basedOn w:val="Normale"/>
    <w:rsid w:val="00B67F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Numeropagina">
    <w:name w:val="page number"/>
    <w:basedOn w:val="Carpredefinitoparagrafo"/>
    <w:semiHidden/>
    <w:unhideWhenUsed/>
    <w:rsid w:val="0075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r.scolastico@iisgalvanimi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IS054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s05400x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E607B-CC6A-4DFC-9581-A92C7378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AGRARIO STATALE</vt:lpstr>
    </vt:vector>
  </TitlesOfParts>
  <Company>Ist.Tec.Agr.Statale"I.Calvi"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AGRARIO STATALE</dc:title>
  <dc:creator>I.T.A.S.</dc:creator>
  <cp:lastModifiedBy>vicepresidenew</cp:lastModifiedBy>
  <cp:revision>2</cp:revision>
  <cp:lastPrinted>2019-07-03T10:55:00Z</cp:lastPrinted>
  <dcterms:created xsi:type="dcterms:W3CDTF">2019-07-03T11:09:00Z</dcterms:created>
  <dcterms:modified xsi:type="dcterms:W3CDTF">2019-07-03T11:09:00Z</dcterms:modified>
</cp:coreProperties>
</file>