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</w:rPr>
        <w:drawing>
          <wp:inline distB="0" distT="0" distL="0" distR="0">
            <wp:extent cx="374015" cy="429260"/>
            <wp:effectExtent b="0" l="0" r="0" t="0"/>
            <wp:docPr id="1199852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29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Ministero dell’Istruzione e del Merito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ISTITUTO D’ISTRUZIONE SUPERIORE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16"/>
          <w:szCs w:val="16"/>
          <w:rtl w:val="0"/>
        </w:rPr>
        <w:t xml:space="preserve">LUIGI GALVANI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Via F. Gatti, 14 - 20162 Milano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email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miis05400x@istruzione.it</w:t>
        </w:r>
      </w:hyperlink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 pec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6"/>
            <w:szCs w:val="16"/>
            <w:u w:val="single"/>
            <w:rtl w:val="0"/>
          </w:rPr>
          <w:t xml:space="preserve">MIIS05400X@PEC.ISTRUZIONE.IT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Tel. 02 6435651/2/3  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Cf 02579690153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VERBALE CONSIGLIO DI CLASSE n°__________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anno scolastico 2023/24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B del Consiglio di Classe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Consiglio della Classe _____________, aperto alla partecipazione dei rappresentanti di classe dei genitori e degli studenti si riunisce in data ___________________ alle ore ___________ presso l’IIS Galvani Milano, come da convocazione del ___________ circ. n°_________.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del Giorno: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 il/la Prof./ssa ______________________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Verbalizza il/la Prof./ssa ______________________ 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 i seguenti docenti: </w:t>
        <w:tab/>
        <w:t xml:space="preserve">          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Risultano assenti: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 i rappresentanti di classe: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Genitori: ___________________________________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Studenti: __________________________________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avvia i lavori trattando i punti all’OdG.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Viene presentata dal Coordinatore di Classe la situazione complessiva della classe soffermandosi sugli aspetti più significativi.</w:t>
      </w:r>
    </w:p>
    <w:p w:rsidR="00000000" w:rsidDel="00000000" w:rsidP="00000000" w:rsidRDefault="00000000" w:rsidRPr="00000000" w14:paraId="0000003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Interventi dei docenti:</w:t>
      </w:r>
    </w:p>
    <w:p w:rsidR="00000000" w:rsidDel="00000000" w:rsidP="00000000" w:rsidRDefault="00000000" w:rsidRPr="00000000" w14:paraId="0000003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Intervengono i rappresentanti che esprimono quanto segue: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genitori:</w:t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Terminato il confronto si procede con il punto successivo.</w:t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Adozione libri di testo a.s. 2024-25.</w:t>
      </w:r>
    </w:p>
    <w:p w:rsidR="00000000" w:rsidDel="00000000" w:rsidP="00000000" w:rsidRDefault="00000000" w:rsidRPr="00000000" w14:paraId="0000003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illustra le proposte di adozione. I singoli docenti interessati intervengono e leggono la relativa relazione.</w:t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Interventi dei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rappresentanti dei genitori: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Interventi dei rappresentanti degli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Terminati gli interventi, si procede con la delibera.</w:t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proposte di adozione dei libri di testo a.s.2024/25 sono approvate all’unanimità/maggioranza.</w:t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Stage linguistico a.s. 2024-2025 (classi seconde di tutti gli indirizzi e classi terze e quarte del liceo linguistico);</w:t>
      </w:r>
    </w:p>
    <w:p w:rsidR="00000000" w:rsidDel="00000000" w:rsidP="00000000" w:rsidRDefault="00000000" w:rsidRPr="00000000" w14:paraId="0000004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illustra le proposte per le future classi __________, che si riportano di seguito:</w:t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Interventi dei rappresentanti dei genitori:</w:t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Interventi dei rappresentanti degli  studenti: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Terminati gli interventi, si procede con la delibera.</w:t>
      </w:r>
    </w:p>
    <w:p w:rsidR="00000000" w:rsidDel="00000000" w:rsidP="00000000" w:rsidRDefault="00000000" w:rsidRPr="00000000" w14:paraId="0000004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programmazione degli stage linguistici per le future classi ________________ è approvata all’unanimità/maggioranza.</w:t>
      </w:r>
    </w:p>
    <w:p w:rsidR="00000000" w:rsidDel="00000000" w:rsidP="00000000" w:rsidRDefault="00000000" w:rsidRPr="00000000" w14:paraId="0000004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Varie ed eventuali.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riunione termina alle ore ______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______________________                Il Segretario__________________________</w:t>
      </w:r>
    </w:p>
    <w:p w:rsidR="00000000" w:rsidDel="00000000" w:rsidP="00000000" w:rsidRDefault="00000000" w:rsidRPr="00000000" w14:paraId="00000058">
      <w:pPr>
        <w:tabs>
          <w:tab w:val="center" w:leader="none" w:pos="4819"/>
          <w:tab w:val="left" w:leader="none" w:pos="8350"/>
        </w:tabs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Milano _______________________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                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 w:orient="portrait"/>
      <w:pgMar w:bottom="284" w:top="709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F4009"/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Arial" w:hAnsi="Arial"/>
      <w:sz w:val="28"/>
      <w:szCs w:val="20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Arial" w:hAnsi="Arial"/>
      <w:b w:val="1"/>
      <w:sz w:val="28"/>
      <w:szCs w:val="20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  <w:bCs w:val="1"/>
      <w:sz w:val="20"/>
      <w:szCs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4"/>
    </w:pPr>
    <w:rPr>
      <w:b w:val="1"/>
      <w:sz w:val="20"/>
      <w:szCs w:val="20"/>
      <w:u w:val="single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5"/>
    </w:pPr>
    <w:rPr>
      <w:b w:val="1"/>
      <w:sz w:val="28"/>
      <w:szCs w:val="20"/>
      <w:u w:val="single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Cs w:val="20"/>
    </w:rPr>
  </w:style>
  <w:style w:type="paragraph" w:styleId="Titolo8">
    <w:name w:val="heading 8"/>
    <w:basedOn w:val="Normale"/>
    <w:next w:val="Normale"/>
    <w:qFormat w:val="1"/>
    <w:pPr>
      <w:spacing w:after="60" w:before="240"/>
      <w:outlineLvl w:val="7"/>
    </w:pPr>
    <w:rPr>
      <w:rFonts w:ascii="Arial" w:hAnsi="Arial"/>
      <w:i w:val="1"/>
      <w:sz w:val="20"/>
      <w:szCs w:val="20"/>
    </w:rPr>
  </w:style>
  <w:style w:type="paragraph" w:styleId="Titolo9">
    <w:name w:val="heading 9"/>
    <w:basedOn w:val="Normale"/>
    <w:next w:val="Normale"/>
    <w:qFormat w:val="1"/>
    <w:pPr>
      <w:spacing w:after="60" w:before="240"/>
      <w:outlineLvl w:val="8"/>
    </w:pPr>
    <w:rPr>
      <w:rFonts w:ascii="Arial" w:hAnsi="Arial"/>
      <w:b w:val="1"/>
      <w:i w:val="1"/>
      <w:sz w:val="18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Corpodeltesto2">
    <w:name w:val="Body Text 2"/>
    <w:basedOn w:val="Normale"/>
    <w:pPr>
      <w:jc w:val="both"/>
    </w:pPr>
    <w:rPr>
      <w:szCs w:val="22"/>
    </w:rPr>
  </w:style>
  <w:style w:type="paragraph" w:styleId="Rientrocorpodeltesto2">
    <w:name w:val="Body Text Indent 2"/>
    <w:basedOn w:val="Normale"/>
    <w:pPr>
      <w:ind w:left="792"/>
      <w:jc w:val="both"/>
    </w:pPr>
    <w:rPr>
      <w:szCs w:val="20"/>
    </w:rPr>
  </w:style>
  <w:style w:type="paragraph" w:styleId="Rientrocorpodeltesto3">
    <w:name w:val="Body Text Indent 3"/>
    <w:basedOn w:val="Normale"/>
    <w:pPr>
      <w:ind w:left="360"/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6E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3E726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IntestazioneCarattere" w:customStyle="1">
    <w:name w:val="Intestazione Carattere"/>
    <w:link w:val="Intestazione"/>
    <w:uiPriority w:val="99"/>
    <w:rsid w:val="003E726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3E726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PidipaginaCarattere" w:customStyle="1">
    <w:name w:val="Piè di pagina Carattere"/>
    <w:link w:val="Pidipagina"/>
    <w:uiPriority w:val="99"/>
    <w:rsid w:val="003E7261"/>
    <w:rPr>
      <w:sz w:val="24"/>
      <w:szCs w:val="24"/>
    </w:rPr>
  </w:style>
  <w:style w:type="character" w:styleId="Collegamentoipertestuale">
    <w:name w:val="Hyperlink"/>
    <w:rsid w:val="00A70871"/>
    <w:rPr>
      <w:color w:val="0000ff"/>
      <w:u w:val="single"/>
    </w:rPr>
  </w:style>
  <w:style w:type="paragraph" w:styleId="Didascalia">
    <w:name w:val="caption"/>
    <w:basedOn w:val="Normale"/>
    <w:next w:val="Normale"/>
    <w:qFormat w:val="1"/>
    <w:rsid w:val="00A70871"/>
    <w:rPr>
      <w:rFonts w:ascii="Arial" w:cs="Arial" w:hAnsi="Arial"/>
      <w:b w:val="1"/>
      <w:sz w:val="28"/>
      <w:szCs w:val="28"/>
    </w:rPr>
  </w:style>
  <w:style w:type="paragraph" w:styleId="Testofumetto">
    <w:name w:val="Balloon Text"/>
    <w:basedOn w:val="Normale"/>
    <w:semiHidden w:val="1"/>
    <w:rsid w:val="000702DD"/>
    <w:rPr>
      <w:rFonts w:ascii="Tahoma" w:cs="Tahoma" w:hAnsi="Tahoma"/>
      <w:sz w:val="16"/>
      <w:szCs w:val="16"/>
    </w:rPr>
  </w:style>
  <w:style w:type="character" w:styleId="Numeropagina">
    <w:name w:val="page number"/>
    <w:basedOn w:val="Carpredefinitoparagrafo"/>
    <w:rsid w:val="00200904"/>
  </w:style>
  <w:style w:type="paragraph" w:styleId="Paragrafoelenco">
    <w:name w:val="List Paragraph"/>
    <w:basedOn w:val="Normale"/>
    <w:uiPriority w:val="99"/>
    <w:qFormat w:val="1"/>
    <w:rsid w:val="00BB3C6B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yperlink" Target="mailto:MIIS05400X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iis05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yVk7UJgqqbLnn19Cevv83GJGIg==">CgMxLjAyCGguZ2pkZ3hzOAByITFfLWgwYXF3MndHdm1OUGVWQ04ydzd6NGJNZ1FnVEkzUg==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2024-05-02T12:37:00Z</dcterms:created>
  <dc:creator>User</dc:creator>
</cp:coreProperties>
</file>